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1328227"/>
      <w:r>
        <w:lastRenderedPageBreak/>
        <w:t>Acknowledgements</w:t>
      </w:r>
      <w:bookmarkEnd w:id="0"/>
    </w:p>
    <w:p w14:paraId="5A5294AD" w14:textId="3CE5DCBC" w:rsidR="00FB470A" w:rsidRDefault="00FB470A" w:rsidP="00362833">
      <w:r>
        <w:t>…</w:t>
      </w:r>
    </w:p>
    <w:p w14:paraId="5951E0C0" w14:textId="3E40F299" w:rsidR="00FB470A" w:rsidRDefault="00FB470A" w:rsidP="00362833">
      <w:pPr>
        <w:pStyle w:val="Chaptertitlenotnumbered"/>
      </w:pPr>
      <w:bookmarkStart w:id="1" w:name="_Toc481328228"/>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0DA3236E" w14:textId="68C6E70A" w:rsidR="00362833" w:rsidRDefault="007D4619">
      <w:pPr>
        <w:pStyle w:val="TOC1"/>
        <w:rPr>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362833">
        <w:rPr>
          <w:noProof/>
        </w:rPr>
        <w:t>Acknowledgements</w:t>
      </w:r>
      <w:r w:rsidR="00362833">
        <w:rPr>
          <w:noProof/>
        </w:rPr>
        <w:tab/>
      </w:r>
      <w:r w:rsidR="00362833">
        <w:rPr>
          <w:noProof/>
        </w:rPr>
        <w:fldChar w:fldCharType="begin"/>
      </w:r>
      <w:r w:rsidR="00362833">
        <w:rPr>
          <w:noProof/>
        </w:rPr>
        <w:instrText xml:space="preserve"> PAGEREF _Toc481328227 \h </w:instrText>
      </w:r>
      <w:r w:rsidR="00362833">
        <w:rPr>
          <w:noProof/>
        </w:rPr>
      </w:r>
      <w:r w:rsidR="00362833">
        <w:rPr>
          <w:noProof/>
        </w:rPr>
        <w:fldChar w:fldCharType="separate"/>
      </w:r>
      <w:r w:rsidR="00BF15A7">
        <w:rPr>
          <w:noProof/>
        </w:rPr>
        <w:t>ii</w:t>
      </w:r>
      <w:r w:rsidR="00362833">
        <w:rPr>
          <w:noProof/>
        </w:rPr>
        <w:fldChar w:fldCharType="end"/>
      </w:r>
    </w:p>
    <w:p w14:paraId="4692DEDE" w14:textId="079A981D" w:rsidR="00362833" w:rsidRDefault="00362833">
      <w:pPr>
        <w:pStyle w:val="TOC1"/>
        <w:rPr>
          <w:noProof/>
          <w:lang w:val="en-US" w:eastAsia="en-US"/>
        </w:rPr>
      </w:pPr>
      <w:r>
        <w:rPr>
          <w:noProof/>
        </w:rPr>
        <w:t>Abstract</w:t>
      </w:r>
      <w:r>
        <w:rPr>
          <w:noProof/>
        </w:rPr>
        <w:tab/>
      </w:r>
      <w:r>
        <w:rPr>
          <w:noProof/>
        </w:rPr>
        <w:fldChar w:fldCharType="begin"/>
      </w:r>
      <w:r>
        <w:rPr>
          <w:noProof/>
        </w:rPr>
        <w:instrText xml:space="preserve"> PAGEREF _Toc481328228 \h </w:instrText>
      </w:r>
      <w:r>
        <w:rPr>
          <w:noProof/>
        </w:rPr>
      </w:r>
      <w:r>
        <w:rPr>
          <w:noProof/>
        </w:rPr>
        <w:fldChar w:fldCharType="separate"/>
      </w:r>
      <w:r w:rsidR="00BF15A7">
        <w:rPr>
          <w:noProof/>
        </w:rPr>
        <w:t>iii</w:t>
      </w:r>
      <w:r>
        <w:rPr>
          <w:noProof/>
        </w:rPr>
        <w:fldChar w:fldCharType="end"/>
      </w:r>
    </w:p>
    <w:p w14:paraId="0B7CD56D" w14:textId="7B2FB24B" w:rsidR="00362833" w:rsidRDefault="00362833">
      <w:pPr>
        <w:pStyle w:val="TOC1"/>
        <w:rPr>
          <w:noProof/>
          <w:lang w:val="en-US" w:eastAsia="en-US"/>
        </w:rPr>
      </w:pPr>
      <w:r>
        <w:rPr>
          <w:noProof/>
        </w:rPr>
        <w:t>Figures</w:t>
      </w:r>
      <w:r>
        <w:rPr>
          <w:noProof/>
        </w:rPr>
        <w:tab/>
      </w:r>
      <w:r>
        <w:rPr>
          <w:noProof/>
        </w:rPr>
        <w:fldChar w:fldCharType="begin"/>
      </w:r>
      <w:r>
        <w:rPr>
          <w:noProof/>
        </w:rPr>
        <w:instrText xml:space="preserve"> PAGEREF _Toc481328229 \h </w:instrText>
      </w:r>
      <w:r>
        <w:rPr>
          <w:noProof/>
        </w:rPr>
      </w:r>
      <w:r>
        <w:rPr>
          <w:noProof/>
        </w:rPr>
        <w:fldChar w:fldCharType="separate"/>
      </w:r>
      <w:r w:rsidR="00BF15A7">
        <w:rPr>
          <w:noProof/>
        </w:rPr>
        <w:t>vii</w:t>
      </w:r>
      <w:r>
        <w:rPr>
          <w:noProof/>
        </w:rPr>
        <w:fldChar w:fldCharType="end"/>
      </w:r>
    </w:p>
    <w:p w14:paraId="4F1463DB" w14:textId="46A391DF" w:rsidR="00362833" w:rsidRDefault="00362833">
      <w:pPr>
        <w:pStyle w:val="TOC1"/>
        <w:rPr>
          <w:noProof/>
          <w:lang w:val="en-US" w:eastAsia="en-US"/>
        </w:rPr>
      </w:pPr>
      <w:r>
        <w:rPr>
          <w:noProof/>
        </w:rPr>
        <w:t>Tables</w:t>
      </w:r>
      <w:r>
        <w:rPr>
          <w:noProof/>
        </w:rPr>
        <w:tab/>
      </w:r>
      <w:r>
        <w:rPr>
          <w:noProof/>
        </w:rPr>
        <w:fldChar w:fldCharType="begin"/>
      </w:r>
      <w:r>
        <w:rPr>
          <w:noProof/>
        </w:rPr>
        <w:instrText xml:space="preserve"> PAGEREF _Toc481328230 \h </w:instrText>
      </w:r>
      <w:r>
        <w:rPr>
          <w:noProof/>
        </w:rPr>
      </w:r>
      <w:r>
        <w:rPr>
          <w:noProof/>
        </w:rPr>
        <w:fldChar w:fldCharType="separate"/>
      </w:r>
      <w:r w:rsidR="00BF15A7">
        <w:rPr>
          <w:noProof/>
        </w:rPr>
        <w:t>ix</w:t>
      </w:r>
      <w:r>
        <w:rPr>
          <w:noProof/>
        </w:rPr>
        <w:fldChar w:fldCharType="end"/>
      </w:r>
    </w:p>
    <w:p w14:paraId="5C47974F" w14:textId="41DB7ADE" w:rsidR="00362833" w:rsidRDefault="00362833">
      <w:pPr>
        <w:pStyle w:val="TOC1"/>
        <w:rPr>
          <w:noProof/>
          <w:lang w:val="en-US" w:eastAsia="en-US"/>
        </w:rPr>
      </w:pPr>
      <w:r>
        <w:rPr>
          <w:noProof/>
        </w:rPr>
        <w:t>Abbreviations</w:t>
      </w:r>
      <w:r>
        <w:rPr>
          <w:noProof/>
        </w:rPr>
        <w:tab/>
      </w:r>
      <w:r>
        <w:rPr>
          <w:noProof/>
        </w:rPr>
        <w:fldChar w:fldCharType="begin"/>
      </w:r>
      <w:r>
        <w:rPr>
          <w:noProof/>
        </w:rPr>
        <w:instrText xml:space="preserve"> PAGEREF _Toc481328231 \h </w:instrText>
      </w:r>
      <w:r>
        <w:rPr>
          <w:noProof/>
        </w:rPr>
      </w:r>
      <w:r>
        <w:rPr>
          <w:noProof/>
        </w:rPr>
        <w:fldChar w:fldCharType="separate"/>
      </w:r>
      <w:r w:rsidR="00BF15A7">
        <w:rPr>
          <w:noProof/>
        </w:rPr>
        <w:t>x</w:t>
      </w:r>
      <w:r>
        <w:rPr>
          <w:noProof/>
        </w:rPr>
        <w:fldChar w:fldCharType="end"/>
      </w:r>
    </w:p>
    <w:p w14:paraId="418487DE" w14:textId="15019C62" w:rsidR="00362833" w:rsidRDefault="00362833">
      <w:pPr>
        <w:pStyle w:val="TOC1"/>
        <w:rPr>
          <w:noProof/>
          <w:lang w:val="en-US" w:eastAsia="en-US"/>
        </w:rPr>
      </w:pPr>
      <w:r>
        <w:rPr>
          <w:noProof/>
        </w:rPr>
        <w:t>Chapter 1: Introduction</w:t>
      </w:r>
      <w:r>
        <w:rPr>
          <w:noProof/>
        </w:rPr>
        <w:tab/>
      </w:r>
      <w:r>
        <w:rPr>
          <w:noProof/>
        </w:rPr>
        <w:fldChar w:fldCharType="begin"/>
      </w:r>
      <w:r>
        <w:rPr>
          <w:noProof/>
        </w:rPr>
        <w:instrText xml:space="preserve"> PAGEREF _Toc481328232 \h </w:instrText>
      </w:r>
      <w:r>
        <w:rPr>
          <w:noProof/>
        </w:rPr>
      </w:r>
      <w:r>
        <w:rPr>
          <w:noProof/>
        </w:rPr>
        <w:fldChar w:fldCharType="separate"/>
      </w:r>
      <w:r w:rsidR="00BF15A7">
        <w:rPr>
          <w:noProof/>
        </w:rPr>
        <w:t>1</w:t>
      </w:r>
      <w:r>
        <w:rPr>
          <w:noProof/>
        </w:rPr>
        <w:fldChar w:fldCharType="end"/>
      </w:r>
    </w:p>
    <w:p w14:paraId="145D2525" w14:textId="170D44FA" w:rsidR="00362833" w:rsidRDefault="00362833">
      <w:pPr>
        <w:pStyle w:val="TOC2"/>
        <w:rPr>
          <w:noProof/>
          <w:lang w:val="en-US" w:eastAsia="en-US"/>
        </w:rPr>
      </w:pPr>
      <w:r>
        <w:rPr>
          <w:noProof/>
        </w:rPr>
        <w:t>1.1 Objectives</w:t>
      </w:r>
      <w:r>
        <w:rPr>
          <w:noProof/>
        </w:rPr>
        <w:tab/>
      </w:r>
      <w:r>
        <w:rPr>
          <w:noProof/>
        </w:rPr>
        <w:fldChar w:fldCharType="begin"/>
      </w:r>
      <w:r>
        <w:rPr>
          <w:noProof/>
        </w:rPr>
        <w:instrText xml:space="preserve"> PAGEREF _Toc481328233 \h </w:instrText>
      </w:r>
      <w:r>
        <w:rPr>
          <w:noProof/>
        </w:rPr>
      </w:r>
      <w:r>
        <w:rPr>
          <w:noProof/>
        </w:rPr>
        <w:fldChar w:fldCharType="separate"/>
      </w:r>
      <w:r w:rsidR="00BF15A7">
        <w:rPr>
          <w:noProof/>
        </w:rPr>
        <w:t>5</w:t>
      </w:r>
      <w:r>
        <w:rPr>
          <w:noProof/>
        </w:rPr>
        <w:fldChar w:fldCharType="end"/>
      </w:r>
    </w:p>
    <w:p w14:paraId="5466B995" w14:textId="0E51651D" w:rsidR="00362833" w:rsidRDefault="00362833">
      <w:pPr>
        <w:pStyle w:val="TOC2"/>
        <w:rPr>
          <w:noProof/>
          <w:lang w:val="en-US" w:eastAsia="en-US"/>
        </w:rPr>
      </w:pPr>
      <w:r>
        <w:rPr>
          <w:noProof/>
        </w:rPr>
        <w:t>1.2 Thesis Structure</w:t>
      </w:r>
      <w:r>
        <w:rPr>
          <w:noProof/>
        </w:rPr>
        <w:tab/>
      </w:r>
      <w:r>
        <w:rPr>
          <w:noProof/>
        </w:rPr>
        <w:fldChar w:fldCharType="begin"/>
      </w:r>
      <w:r>
        <w:rPr>
          <w:noProof/>
        </w:rPr>
        <w:instrText xml:space="preserve"> PAGEREF _Toc481328234 \h </w:instrText>
      </w:r>
      <w:r>
        <w:rPr>
          <w:noProof/>
        </w:rPr>
      </w:r>
      <w:r>
        <w:rPr>
          <w:noProof/>
        </w:rPr>
        <w:fldChar w:fldCharType="separate"/>
      </w:r>
      <w:r w:rsidR="00BF15A7">
        <w:rPr>
          <w:noProof/>
        </w:rPr>
        <w:t>8</w:t>
      </w:r>
      <w:r>
        <w:rPr>
          <w:noProof/>
        </w:rPr>
        <w:fldChar w:fldCharType="end"/>
      </w:r>
    </w:p>
    <w:p w14:paraId="03EA6B5D" w14:textId="2965E36B" w:rsidR="00362833" w:rsidRDefault="00362833">
      <w:pPr>
        <w:pStyle w:val="TOC1"/>
        <w:rPr>
          <w:noProof/>
          <w:lang w:val="en-US" w:eastAsia="en-US"/>
        </w:rPr>
      </w:pPr>
      <w:r>
        <w:rPr>
          <w:noProof/>
        </w:rPr>
        <w:t>Chapter 2: State of the Art</w:t>
      </w:r>
      <w:r>
        <w:rPr>
          <w:noProof/>
        </w:rPr>
        <w:tab/>
      </w:r>
      <w:r>
        <w:rPr>
          <w:noProof/>
        </w:rPr>
        <w:fldChar w:fldCharType="begin"/>
      </w:r>
      <w:r>
        <w:rPr>
          <w:noProof/>
        </w:rPr>
        <w:instrText xml:space="preserve"> PAGEREF _Toc481328235 \h </w:instrText>
      </w:r>
      <w:r>
        <w:rPr>
          <w:noProof/>
        </w:rPr>
      </w:r>
      <w:r>
        <w:rPr>
          <w:noProof/>
        </w:rPr>
        <w:fldChar w:fldCharType="separate"/>
      </w:r>
      <w:r w:rsidR="00BF15A7">
        <w:rPr>
          <w:noProof/>
        </w:rPr>
        <w:t>10</w:t>
      </w:r>
      <w:r>
        <w:rPr>
          <w:noProof/>
        </w:rPr>
        <w:fldChar w:fldCharType="end"/>
      </w:r>
    </w:p>
    <w:p w14:paraId="53258748" w14:textId="514D54E1" w:rsidR="00362833" w:rsidRDefault="00362833">
      <w:pPr>
        <w:pStyle w:val="TOC2"/>
        <w:rPr>
          <w:noProof/>
          <w:lang w:val="en-US" w:eastAsia="en-US"/>
        </w:rPr>
      </w:pPr>
      <w:r>
        <w:rPr>
          <w:noProof/>
        </w:rPr>
        <w:t>2.1 CubeSats</w:t>
      </w:r>
      <w:r>
        <w:rPr>
          <w:noProof/>
        </w:rPr>
        <w:tab/>
      </w:r>
      <w:r>
        <w:rPr>
          <w:noProof/>
        </w:rPr>
        <w:fldChar w:fldCharType="begin"/>
      </w:r>
      <w:r>
        <w:rPr>
          <w:noProof/>
        </w:rPr>
        <w:instrText xml:space="preserve"> PAGEREF _Toc481328236 \h </w:instrText>
      </w:r>
      <w:r>
        <w:rPr>
          <w:noProof/>
        </w:rPr>
      </w:r>
      <w:r>
        <w:rPr>
          <w:noProof/>
        </w:rPr>
        <w:fldChar w:fldCharType="separate"/>
      </w:r>
      <w:r w:rsidR="00BF15A7">
        <w:rPr>
          <w:noProof/>
        </w:rPr>
        <w:t>10</w:t>
      </w:r>
      <w:r>
        <w:rPr>
          <w:noProof/>
        </w:rPr>
        <w:fldChar w:fldCharType="end"/>
      </w:r>
    </w:p>
    <w:p w14:paraId="61C3AD58" w14:textId="7EF80D4B" w:rsidR="00362833" w:rsidRDefault="00362833">
      <w:pPr>
        <w:pStyle w:val="TOC3"/>
        <w:rPr>
          <w:noProof/>
          <w:lang w:val="en-US" w:eastAsia="en-US"/>
        </w:rPr>
      </w:pPr>
      <w:r>
        <w:rPr>
          <w:noProof/>
        </w:rPr>
        <w:t>2.1.1 Capabilities</w:t>
      </w:r>
      <w:r>
        <w:rPr>
          <w:noProof/>
        </w:rPr>
        <w:tab/>
      </w:r>
      <w:r>
        <w:rPr>
          <w:noProof/>
        </w:rPr>
        <w:fldChar w:fldCharType="begin"/>
      </w:r>
      <w:r>
        <w:rPr>
          <w:noProof/>
        </w:rPr>
        <w:instrText xml:space="preserve"> PAGEREF _Toc481328237 \h </w:instrText>
      </w:r>
      <w:r>
        <w:rPr>
          <w:noProof/>
        </w:rPr>
      </w:r>
      <w:r>
        <w:rPr>
          <w:noProof/>
        </w:rPr>
        <w:fldChar w:fldCharType="separate"/>
      </w:r>
      <w:r w:rsidR="00BF15A7">
        <w:rPr>
          <w:noProof/>
        </w:rPr>
        <w:t>14</w:t>
      </w:r>
      <w:r>
        <w:rPr>
          <w:noProof/>
        </w:rPr>
        <w:fldChar w:fldCharType="end"/>
      </w:r>
    </w:p>
    <w:p w14:paraId="2ADE0128" w14:textId="11D9A594" w:rsidR="00362833" w:rsidRDefault="00362833">
      <w:pPr>
        <w:pStyle w:val="TOC4"/>
        <w:tabs>
          <w:tab w:val="right" w:leader="dot" w:pos="8630"/>
        </w:tabs>
        <w:rPr>
          <w:noProof/>
          <w:lang w:val="en-US" w:eastAsia="en-US"/>
        </w:rPr>
      </w:pPr>
      <w:r>
        <w:rPr>
          <w:noProof/>
        </w:rPr>
        <w:t>Space-to-Ground Communication Systems</w:t>
      </w:r>
      <w:r>
        <w:rPr>
          <w:noProof/>
        </w:rPr>
        <w:tab/>
      </w:r>
      <w:r>
        <w:rPr>
          <w:noProof/>
        </w:rPr>
        <w:fldChar w:fldCharType="begin"/>
      </w:r>
      <w:r>
        <w:rPr>
          <w:noProof/>
        </w:rPr>
        <w:instrText xml:space="preserve"> PAGEREF _Toc481328238 \h </w:instrText>
      </w:r>
      <w:r>
        <w:rPr>
          <w:noProof/>
        </w:rPr>
      </w:r>
      <w:r>
        <w:rPr>
          <w:noProof/>
        </w:rPr>
        <w:fldChar w:fldCharType="separate"/>
      </w:r>
      <w:r w:rsidR="00BF15A7">
        <w:rPr>
          <w:noProof/>
        </w:rPr>
        <w:t>15</w:t>
      </w:r>
      <w:r>
        <w:rPr>
          <w:noProof/>
        </w:rPr>
        <w:fldChar w:fldCharType="end"/>
      </w:r>
    </w:p>
    <w:p w14:paraId="21DF1C7F" w14:textId="732BB710" w:rsidR="00362833" w:rsidRDefault="00362833">
      <w:pPr>
        <w:pStyle w:val="TOC4"/>
        <w:tabs>
          <w:tab w:val="right" w:leader="dot" w:pos="8630"/>
        </w:tabs>
        <w:rPr>
          <w:noProof/>
          <w:lang w:val="en-US" w:eastAsia="en-US"/>
        </w:rPr>
      </w:pPr>
      <w:r>
        <w:rPr>
          <w:noProof/>
        </w:rPr>
        <w:t>Satellite-to-Satellite Communication Systems</w:t>
      </w:r>
      <w:r>
        <w:rPr>
          <w:noProof/>
        </w:rPr>
        <w:tab/>
      </w:r>
      <w:r>
        <w:rPr>
          <w:noProof/>
        </w:rPr>
        <w:fldChar w:fldCharType="begin"/>
      </w:r>
      <w:r>
        <w:rPr>
          <w:noProof/>
        </w:rPr>
        <w:instrText xml:space="preserve"> PAGEREF _Toc481328239 \h </w:instrText>
      </w:r>
      <w:r>
        <w:rPr>
          <w:noProof/>
        </w:rPr>
      </w:r>
      <w:r>
        <w:rPr>
          <w:noProof/>
        </w:rPr>
        <w:fldChar w:fldCharType="separate"/>
      </w:r>
      <w:r w:rsidR="00BF15A7">
        <w:rPr>
          <w:noProof/>
        </w:rPr>
        <w:t>16</w:t>
      </w:r>
      <w:r>
        <w:rPr>
          <w:noProof/>
        </w:rPr>
        <w:fldChar w:fldCharType="end"/>
      </w:r>
    </w:p>
    <w:p w14:paraId="0754FA20" w14:textId="71E16EAF" w:rsidR="00362833" w:rsidRDefault="00362833">
      <w:pPr>
        <w:pStyle w:val="TOC4"/>
        <w:tabs>
          <w:tab w:val="right" w:leader="dot" w:pos="8630"/>
        </w:tabs>
        <w:rPr>
          <w:noProof/>
          <w:lang w:val="en-US" w:eastAsia="en-US"/>
        </w:rPr>
      </w:pPr>
      <w:r>
        <w:rPr>
          <w:noProof/>
        </w:rPr>
        <w:t>Power capabilities</w:t>
      </w:r>
      <w:r>
        <w:rPr>
          <w:noProof/>
        </w:rPr>
        <w:tab/>
      </w:r>
      <w:r>
        <w:rPr>
          <w:noProof/>
        </w:rPr>
        <w:fldChar w:fldCharType="begin"/>
      </w:r>
      <w:r>
        <w:rPr>
          <w:noProof/>
        </w:rPr>
        <w:instrText xml:space="preserve"> PAGEREF _Toc481328240 \h </w:instrText>
      </w:r>
      <w:r>
        <w:rPr>
          <w:noProof/>
        </w:rPr>
      </w:r>
      <w:r>
        <w:rPr>
          <w:noProof/>
        </w:rPr>
        <w:fldChar w:fldCharType="separate"/>
      </w:r>
      <w:r w:rsidR="00BF15A7">
        <w:rPr>
          <w:noProof/>
        </w:rPr>
        <w:t>18</w:t>
      </w:r>
      <w:r>
        <w:rPr>
          <w:noProof/>
        </w:rPr>
        <w:fldChar w:fldCharType="end"/>
      </w:r>
    </w:p>
    <w:p w14:paraId="620C43C3" w14:textId="30D1682F" w:rsidR="00362833" w:rsidRDefault="00362833">
      <w:pPr>
        <w:pStyle w:val="TOC4"/>
        <w:tabs>
          <w:tab w:val="right" w:leader="dot" w:pos="8630"/>
        </w:tabs>
        <w:rPr>
          <w:noProof/>
          <w:lang w:val="en-US" w:eastAsia="en-US"/>
        </w:rPr>
      </w:pPr>
      <w:r>
        <w:rPr>
          <w:noProof/>
        </w:rPr>
        <w:t>Other Capabilities</w:t>
      </w:r>
      <w:r>
        <w:rPr>
          <w:noProof/>
        </w:rPr>
        <w:tab/>
      </w:r>
      <w:r>
        <w:rPr>
          <w:noProof/>
        </w:rPr>
        <w:fldChar w:fldCharType="begin"/>
      </w:r>
      <w:r>
        <w:rPr>
          <w:noProof/>
        </w:rPr>
        <w:instrText xml:space="preserve"> PAGEREF _Toc481328241 \h </w:instrText>
      </w:r>
      <w:r>
        <w:rPr>
          <w:noProof/>
        </w:rPr>
      </w:r>
      <w:r>
        <w:rPr>
          <w:noProof/>
        </w:rPr>
        <w:fldChar w:fldCharType="separate"/>
      </w:r>
      <w:r w:rsidR="00BF15A7">
        <w:rPr>
          <w:noProof/>
        </w:rPr>
        <w:t>18</w:t>
      </w:r>
      <w:r>
        <w:rPr>
          <w:noProof/>
        </w:rPr>
        <w:fldChar w:fldCharType="end"/>
      </w:r>
    </w:p>
    <w:p w14:paraId="0B907B24" w14:textId="6B68DF32" w:rsidR="00362833" w:rsidRDefault="00362833">
      <w:pPr>
        <w:pStyle w:val="TOC3"/>
        <w:rPr>
          <w:noProof/>
          <w:lang w:val="en-US" w:eastAsia="en-US"/>
        </w:rPr>
      </w:pPr>
      <w:r>
        <w:rPr>
          <w:noProof/>
        </w:rPr>
        <w:t>2.1.2 Applications</w:t>
      </w:r>
      <w:r>
        <w:rPr>
          <w:noProof/>
        </w:rPr>
        <w:tab/>
      </w:r>
      <w:r>
        <w:rPr>
          <w:noProof/>
        </w:rPr>
        <w:fldChar w:fldCharType="begin"/>
      </w:r>
      <w:r>
        <w:rPr>
          <w:noProof/>
        </w:rPr>
        <w:instrText xml:space="preserve"> PAGEREF _Toc481328242 \h </w:instrText>
      </w:r>
      <w:r>
        <w:rPr>
          <w:noProof/>
        </w:rPr>
      </w:r>
      <w:r>
        <w:rPr>
          <w:noProof/>
        </w:rPr>
        <w:fldChar w:fldCharType="separate"/>
      </w:r>
      <w:r w:rsidR="00BF15A7">
        <w:rPr>
          <w:noProof/>
        </w:rPr>
        <w:t>20</w:t>
      </w:r>
      <w:r>
        <w:rPr>
          <w:noProof/>
        </w:rPr>
        <w:fldChar w:fldCharType="end"/>
      </w:r>
    </w:p>
    <w:p w14:paraId="40D0CBC0" w14:textId="1BE7EB2E" w:rsidR="00362833" w:rsidRDefault="00362833">
      <w:pPr>
        <w:pStyle w:val="TOC4"/>
        <w:tabs>
          <w:tab w:val="right" w:leader="dot" w:pos="8630"/>
        </w:tabs>
        <w:rPr>
          <w:noProof/>
          <w:lang w:val="en-US" w:eastAsia="en-US"/>
        </w:rPr>
      </w:pPr>
      <w:r>
        <w:rPr>
          <w:noProof/>
        </w:rPr>
        <w:t>Sensing Missions</w:t>
      </w:r>
      <w:r>
        <w:rPr>
          <w:noProof/>
        </w:rPr>
        <w:tab/>
      </w:r>
      <w:r>
        <w:rPr>
          <w:noProof/>
        </w:rPr>
        <w:fldChar w:fldCharType="begin"/>
      </w:r>
      <w:r>
        <w:rPr>
          <w:noProof/>
        </w:rPr>
        <w:instrText xml:space="preserve"> PAGEREF _Toc481328243 \h </w:instrText>
      </w:r>
      <w:r>
        <w:rPr>
          <w:noProof/>
        </w:rPr>
      </w:r>
      <w:r>
        <w:rPr>
          <w:noProof/>
        </w:rPr>
        <w:fldChar w:fldCharType="separate"/>
      </w:r>
      <w:r w:rsidR="00BF15A7">
        <w:rPr>
          <w:noProof/>
        </w:rPr>
        <w:t>20</w:t>
      </w:r>
      <w:r>
        <w:rPr>
          <w:noProof/>
        </w:rPr>
        <w:fldChar w:fldCharType="end"/>
      </w:r>
    </w:p>
    <w:p w14:paraId="25255D04" w14:textId="5027E04F" w:rsidR="00362833" w:rsidRDefault="00362833">
      <w:pPr>
        <w:pStyle w:val="TOC4"/>
        <w:tabs>
          <w:tab w:val="right" w:leader="dot" w:pos="8630"/>
        </w:tabs>
        <w:rPr>
          <w:noProof/>
          <w:lang w:val="en-US" w:eastAsia="en-US"/>
        </w:rPr>
      </w:pPr>
      <w:r>
        <w:rPr>
          <w:noProof/>
        </w:rPr>
        <w:t>CubeSat Network Missions</w:t>
      </w:r>
      <w:r>
        <w:rPr>
          <w:noProof/>
        </w:rPr>
        <w:tab/>
      </w:r>
      <w:r>
        <w:rPr>
          <w:noProof/>
        </w:rPr>
        <w:fldChar w:fldCharType="begin"/>
      </w:r>
      <w:r>
        <w:rPr>
          <w:noProof/>
        </w:rPr>
        <w:instrText xml:space="preserve"> PAGEREF _Toc481328244 \h </w:instrText>
      </w:r>
      <w:r>
        <w:rPr>
          <w:noProof/>
        </w:rPr>
      </w:r>
      <w:r>
        <w:rPr>
          <w:noProof/>
        </w:rPr>
        <w:fldChar w:fldCharType="separate"/>
      </w:r>
      <w:r w:rsidR="00BF15A7">
        <w:rPr>
          <w:noProof/>
        </w:rPr>
        <w:t>23</w:t>
      </w:r>
      <w:r>
        <w:rPr>
          <w:noProof/>
        </w:rPr>
        <w:fldChar w:fldCharType="end"/>
      </w:r>
    </w:p>
    <w:p w14:paraId="256E3B3F" w14:textId="1BD73C18" w:rsidR="00362833" w:rsidRDefault="00362833">
      <w:pPr>
        <w:pStyle w:val="TOC2"/>
        <w:rPr>
          <w:noProof/>
          <w:lang w:val="en-US" w:eastAsia="en-US"/>
        </w:rPr>
      </w:pPr>
      <w:r>
        <w:rPr>
          <w:noProof/>
        </w:rPr>
        <w:t>2.2 Terrestrial Communications</w:t>
      </w:r>
      <w:r>
        <w:rPr>
          <w:noProof/>
        </w:rPr>
        <w:tab/>
      </w:r>
      <w:r>
        <w:rPr>
          <w:noProof/>
        </w:rPr>
        <w:fldChar w:fldCharType="begin"/>
      </w:r>
      <w:r>
        <w:rPr>
          <w:noProof/>
        </w:rPr>
        <w:instrText xml:space="preserve"> PAGEREF _Toc481328245 \h </w:instrText>
      </w:r>
      <w:r>
        <w:rPr>
          <w:noProof/>
        </w:rPr>
      </w:r>
      <w:r>
        <w:rPr>
          <w:noProof/>
        </w:rPr>
        <w:fldChar w:fldCharType="separate"/>
      </w:r>
      <w:r w:rsidR="00BF15A7">
        <w:rPr>
          <w:noProof/>
        </w:rPr>
        <w:t>30</w:t>
      </w:r>
      <w:r>
        <w:rPr>
          <w:noProof/>
        </w:rPr>
        <w:fldChar w:fldCharType="end"/>
      </w:r>
    </w:p>
    <w:p w14:paraId="10E39CBB" w14:textId="63AE9B08" w:rsidR="00362833" w:rsidRDefault="00362833">
      <w:pPr>
        <w:pStyle w:val="TOC3"/>
        <w:rPr>
          <w:noProof/>
          <w:lang w:val="en-US" w:eastAsia="en-US"/>
        </w:rPr>
      </w:pPr>
      <w:r>
        <w:rPr>
          <w:noProof/>
        </w:rPr>
        <w:t>2.2.1 Wireless Sensor Networks</w:t>
      </w:r>
      <w:r>
        <w:rPr>
          <w:noProof/>
        </w:rPr>
        <w:tab/>
      </w:r>
      <w:r>
        <w:rPr>
          <w:noProof/>
        </w:rPr>
        <w:fldChar w:fldCharType="begin"/>
      </w:r>
      <w:r>
        <w:rPr>
          <w:noProof/>
        </w:rPr>
        <w:instrText xml:space="preserve"> PAGEREF _Toc481328246 \h </w:instrText>
      </w:r>
      <w:r>
        <w:rPr>
          <w:noProof/>
        </w:rPr>
      </w:r>
      <w:r>
        <w:rPr>
          <w:noProof/>
        </w:rPr>
        <w:fldChar w:fldCharType="separate"/>
      </w:r>
      <w:r w:rsidR="00BF15A7">
        <w:rPr>
          <w:noProof/>
        </w:rPr>
        <w:t>31</w:t>
      </w:r>
      <w:r>
        <w:rPr>
          <w:noProof/>
        </w:rPr>
        <w:fldChar w:fldCharType="end"/>
      </w:r>
    </w:p>
    <w:p w14:paraId="0700784C" w14:textId="589AC8A6" w:rsidR="00362833" w:rsidRDefault="00362833">
      <w:pPr>
        <w:pStyle w:val="TOC3"/>
        <w:rPr>
          <w:noProof/>
          <w:lang w:val="en-US" w:eastAsia="en-US"/>
        </w:rPr>
      </w:pPr>
      <w:r>
        <w:rPr>
          <w:noProof/>
        </w:rPr>
        <w:t>2.2.2 Mobile Ad-Hoc Networks</w:t>
      </w:r>
      <w:r>
        <w:rPr>
          <w:noProof/>
        </w:rPr>
        <w:tab/>
      </w:r>
      <w:r>
        <w:rPr>
          <w:noProof/>
        </w:rPr>
        <w:fldChar w:fldCharType="begin"/>
      </w:r>
      <w:r>
        <w:rPr>
          <w:noProof/>
        </w:rPr>
        <w:instrText xml:space="preserve"> PAGEREF _Toc481328247 \h </w:instrText>
      </w:r>
      <w:r>
        <w:rPr>
          <w:noProof/>
        </w:rPr>
      </w:r>
      <w:r>
        <w:rPr>
          <w:noProof/>
        </w:rPr>
        <w:fldChar w:fldCharType="separate"/>
      </w:r>
      <w:r w:rsidR="00BF15A7">
        <w:rPr>
          <w:noProof/>
        </w:rPr>
        <w:t>39</w:t>
      </w:r>
      <w:r>
        <w:rPr>
          <w:noProof/>
        </w:rPr>
        <w:fldChar w:fldCharType="end"/>
      </w:r>
    </w:p>
    <w:p w14:paraId="38139E3A" w14:textId="23B3F309" w:rsidR="00362833" w:rsidRDefault="00362833">
      <w:pPr>
        <w:pStyle w:val="TOC2"/>
        <w:rPr>
          <w:noProof/>
          <w:lang w:val="en-US" w:eastAsia="en-US"/>
        </w:rPr>
      </w:pPr>
      <w:r>
        <w:rPr>
          <w:noProof/>
        </w:rPr>
        <w:t>2.3 CubeSat Communications</w:t>
      </w:r>
      <w:r>
        <w:rPr>
          <w:noProof/>
        </w:rPr>
        <w:tab/>
      </w:r>
      <w:r>
        <w:rPr>
          <w:noProof/>
        </w:rPr>
        <w:fldChar w:fldCharType="begin"/>
      </w:r>
      <w:r>
        <w:rPr>
          <w:noProof/>
        </w:rPr>
        <w:instrText xml:space="preserve"> PAGEREF _Toc481328248 \h </w:instrText>
      </w:r>
      <w:r>
        <w:rPr>
          <w:noProof/>
        </w:rPr>
      </w:r>
      <w:r>
        <w:rPr>
          <w:noProof/>
        </w:rPr>
        <w:fldChar w:fldCharType="separate"/>
      </w:r>
      <w:r w:rsidR="00BF15A7">
        <w:rPr>
          <w:noProof/>
        </w:rPr>
        <w:t>44</w:t>
      </w:r>
      <w:r>
        <w:rPr>
          <w:noProof/>
        </w:rPr>
        <w:fldChar w:fldCharType="end"/>
      </w:r>
    </w:p>
    <w:p w14:paraId="63A9EDC3" w14:textId="34D676E5" w:rsidR="00362833" w:rsidRDefault="00362833">
      <w:pPr>
        <w:pStyle w:val="TOC3"/>
        <w:rPr>
          <w:noProof/>
          <w:lang w:val="en-US" w:eastAsia="en-US"/>
        </w:rPr>
      </w:pPr>
      <w:r>
        <w:rPr>
          <w:noProof/>
        </w:rPr>
        <w:t>2.3.1 Physical Layer</w:t>
      </w:r>
      <w:r>
        <w:rPr>
          <w:noProof/>
        </w:rPr>
        <w:tab/>
      </w:r>
      <w:r>
        <w:rPr>
          <w:noProof/>
        </w:rPr>
        <w:fldChar w:fldCharType="begin"/>
      </w:r>
      <w:r>
        <w:rPr>
          <w:noProof/>
        </w:rPr>
        <w:instrText xml:space="preserve"> PAGEREF _Toc481328249 \h </w:instrText>
      </w:r>
      <w:r>
        <w:rPr>
          <w:noProof/>
        </w:rPr>
      </w:r>
      <w:r>
        <w:rPr>
          <w:noProof/>
        </w:rPr>
        <w:fldChar w:fldCharType="separate"/>
      </w:r>
      <w:r w:rsidR="00BF15A7">
        <w:rPr>
          <w:noProof/>
        </w:rPr>
        <w:t>45</w:t>
      </w:r>
      <w:r>
        <w:rPr>
          <w:noProof/>
        </w:rPr>
        <w:fldChar w:fldCharType="end"/>
      </w:r>
    </w:p>
    <w:p w14:paraId="091331C0" w14:textId="5732E828" w:rsidR="00362833" w:rsidRDefault="00362833">
      <w:pPr>
        <w:pStyle w:val="TOC3"/>
        <w:rPr>
          <w:noProof/>
          <w:lang w:val="en-US" w:eastAsia="en-US"/>
        </w:rPr>
      </w:pPr>
      <w:r>
        <w:rPr>
          <w:noProof/>
        </w:rPr>
        <w:t>2.3.2 Data Link Layer</w:t>
      </w:r>
      <w:r>
        <w:rPr>
          <w:noProof/>
        </w:rPr>
        <w:tab/>
      </w:r>
      <w:r>
        <w:rPr>
          <w:noProof/>
        </w:rPr>
        <w:fldChar w:fldCharType="begin"/>
      </w:r>
      <w:r>
        <w:rPr>
          <w:noProof/>
        </w:rPr>
        <w:instrText xml:space="preserve"> PAGEREF _Toc481328250 \h </w:instrText>
      </w:r>
      <w:r>
        <w:rPr>
          <w:noProof/>
        </w:rPr>
      </w:r>
      <w:r>
        <w:rPr>
          <w:noProof/>
        </w:rPr>
        <w:fldChar w:fldCharType="separate"/>
      </w:r>
      <w:r w:rsidR="00BF15A7">
        <w:rPr>
          <w:noProof/>
        </w:rPr>
        <w:t>46</w:t>
      </w:r>
      <w:r>
        <w:rPr>
          <w:noProof/>
        </w:rPr>
        <w:fldChar w:fldCharType="end"/>
      </w:r>
    </w:p>
    <w:p w14:paraId="40685968" w14:textId="60271AFC" w:rsidR="00362833" w:rsidRDefault="00362833">
      <w:pPr>
        <w:pStyle w:val="TOC3"/>
        <w:rPr>
          <w:noProof/>
          <w:lang w:val="en-US" w:eastAsia="en-US"/>
        </w:rPr>
      </w:pPr>
      <w:r>
        <w:rPr>
          <w:noProof/>
        </w:rPr>
        <w:t>2.3.3 Network Layer</w:t>
      </w:r>
      <w:r>
        <w:rPr>
          <w:noProof/>
        </w:rPr>
        <w:tab/>
      </w:r>
      <w:r>
        <w:rPr>
          <w:noProof/>
        </w:rPr>
        <w:fldChar w:fldCharType="begin"/>
      </w:r>
      <w:r>
        <w:rPr>
          <w:noProof/>
        </w:rPr>
        <w:instrText xml:space="preserve"> PAGEREF _Toc481328251 \h </w:instrText>
      </w:r>
      <w:r>
        <w:rPr>
          <w:noProof/>
        </w:rPr>
      </w:r>
      <w:r>
        <w:rPr>
          <w:noProof/>
        </w:rPr>
        <w:fldChar w:fldCharType="separate"/>
      </w:r>
      <w:r w:rsidR="00BF15A7">
        <w:rPr>
          <w:noProof/>
        </w:rPr>
        <w:t>52</w:t>
      </w:r>
      <w:r>
        <w:rPr>
          <w:noProof/>
        </w:rPr>
        <w:fldChar w:fldCharType="end"/>
      </w:r>
    </w:p>
    <w:p w14:paraId="7E3ACFA2" w14:textId="46471162" w:rsidR="00362833" w:rsidRDefault="00362833">
      <w:pPr>
        <w:pStyle w:val="TOC3"/>
        <w:rPr>
          <w:noProof/>
          <w:lang w:val="en-US" w:eastAsia="en-US"/>
        </w:rPr>
      </w:pPr>
      <w:r>
        <w:rPr>
          <w:noProof/>
        </w:rPr>
        <w:lastRenderedPageBreak/>
        <w:t>2.3.4 Other Works</w:t>
      </w:r>
      <w:r>
        <w:rPr>
          <w:noProof/>
        </w:rPr>
        <w:tab/>
      </w:r>
      <w:r>
        <w:rPr>
          <w:noProof/>
        </w:rPr>
        <w:fldChar w:fldCharType="begin"/>
      </w:r>
      <w:r>
        <w:rPr>
          <w:noProof/>
        </w:rPr>
        <w:instrText xml:space="preserve"> PAGEREF _Toc481328252 \h </w:instrText>
      </w:r>
      <w:r>
        <w:rPr>
          <w:noProof/>
        </w:rPr>
      </w:r>
      <w:r>
        <w:rPr>
          <w:noProof/>
        </w:rPr>
        <w:fldChar w:fldCharType="separate"/>
      </w:r>
      <w:r w:rsidR="00BF15A7">
        <w:rPr>
          <w:noProof/>
        </w:rPr>
        <w:t>54</w:t>
      </w:r>
      <w:r>
        <w:rPr>
          <w:noProof/>
        </w:rPr>
        <w:fldChar w:fldCharType="end"/>
      </w:r>
    </w:p>
    <w:p w14:paraId="313C666D" w14:textId="5D32D137" w:rsidR="00362833" w:rsidRDefault="00362833">
      <w:pPr>
        <w:pStyle w:val="TOC2"/>
        <w:rPr>
          <w:noProof/>
          <w:lang w:val="en-US" w:eastAsia="en-US"/>
        </w:rPr>
      </w:pPr>
      <w:r>
        <w:rPr>
          <w:noProof/>
        </w:rPr>
        <w:t>2.4 Other Areas of Note</w:t>
      </w:r>
      <w:r>
        <w:rPr>
          <w:noProof/>
        </w:rPr>
        <w:tab/>
      </w:r>
      <w:r>
        <w:rPr>
          <w:noProof/>
        </w:rPr>
        <w:fldChar w:fldCharType="begin"/>
      </w:r>
      <w:r>
        <w:rPr>
          <w:noProof/>
        </w:rPr>
        <w:instrText xml:space="preserve"> PAGEREF _Toc481328253 \h </w:instrText>
      </w:r>
      <w:r>
        <w:rPr>
          <w:noProof/>
        </w:rPr>
      </w:r>
      <w:r>
        <w:rPr>
          <w:noProof/>
        </w:rPr>
        <w:fldChar w:fldCharType="separate"/>
      </w:r>
      <w:r w:rsidR="00BF15A7">
        <w:rPr>
          <w:noProof/>
        </w:rPr>
        <w:t>54</w:t>
      </w:r>
      <w:r>
        <w:rPr>
          <w:noProof/>
        </w:rPr>
        <w:fldChar w:fldCharType="end"/>
      </w:r>
    </w:p>
    <w:p w14:paraId="75321EB7" w14:textId="357546D0" w:rsidR="00362833" w:rsidRDefault="00362833">
      <w:pPr>
        <w:pStyle w:val="TOC3"/>
        <w:rPr>
          <w:noProof/>
          <w:lang w:val="en-US" w:eastAsia="en-US"/>
        </w:rPr>
      </w:pPr>
      <w:r>
        <w:rPr>
          <w:noProof/>
        </w:rPr>
        <w:t>2.4.1 Energy Aware Scheduling</w:t>
      </w:r>
      <w:r>
        <w:rPr>
          <w:noProof/>
        </w:rPr>
        <w:tab/>
      </w:r>
      <w:r>
        <w:rPr>
          <w:noProof/>
        </w:rPr>
        <w:fldChar w:fldCharType="begin"/>
      </w:r>
      <w:r>
        <w:rPr>
          <w:noProof/>
        </w:rPr>
        <w:instrText xml:space="preserve"> PAGEREF _Toc481328254 \h </w:instrText>
      </w:r>
      <w:r>
        <w:rPr>
          <w:noProof/>
        </w:rPr>
      </w:r>
      <w:r>
        <w:rPr>
          <w:noProof/>
        </w:rPr>
        <w:fldChar w:fldCharType="separate"/>
      </w:r>
      <w:r w:rsidR="00BF15A7">
        <w:rPr>
          <w:noProof/>
        </w:rPr>
        <w:t>55</w:t>
      </w:r>
      <w:r>
        <w:rPr>
          <w:noProof/>
        </w:rPr>
        <w:fldChar w:fldCharType="end"/>
      </w:r>
    </w:p>
    <w:p w14:paraId="1ED13863" w14:textId="49388376" w:rsidR="00362833" w:rsidRDefault="00362833">
      <w:pPr>
        <w:pStyle w:val="TOC3"/>
        <w:rPr>
          <w:noProof/>
          <w:lang w:val="en-US" w:eastAsia="en-US"/>
        </w:rPr>
      </w:pPr>
      <w:r>
        <w:rPr>
          <w:noProof/>
        </w:rPr>
        <w:t>2.4.2 Delay Tolerant Networking</w:t>
      </w:r>
      <w:r>
        <w:rPr>
          <w:noProof/>
        </w:rPr>
        <w:tab/>
      </w:r>
      <w:r>
        <w:rPr>
          <w:noProof/>
        </w:rPr>
        <w:fldChar w:fldCharType="begin"/>
      </w:r>
      <w:r>
        <w:rPr>
          <w:noProof/>
        </w:rPr>
        <w:instrText xml:space="preserve"> PAGEREF _Toc481328255 \h </w:instrText>
      </w:r>
      <w:r>
        <w:rPr>
          <w:noProof/>
        </w:rPr>
      </w:r>
      <w:r>
        <w:rPr>
          <w:noProof/>
        </w:rPr>
        <w:fldChar w:fldCharType="separate"/>
      </w:r>
      <w:r w:rsidR="00BF15A7">
        <w:rPr>
          <w:noProof/>
        </w:rPr>
        <w:t>55</w:t>
      </w:r>
      <w:r>
        <w:rPr>
          <w:noProof/>
        </w:rPr>
        <w:fldChar w:fldCharType="end"/>
      </w:r>
    </w:p>
    <w:p w14:paraId="5B6CE2A3" w14:textId="7079B4F1" w:rsidR="00362833" w:rsidRDefault="00362833">
      <w:pPr>
        <w:pStyle w:val="TOC1"/>
        <w:rPr>
          <w:noProof/>
          <w:lang w:val="en-US" w:eastAsia="en-US"/>
        </w:rPr>
      </w:pPr>
      <w:r>
        <w:rPr>
          <w:noProof/>
        </w:rPr>
        <w:t>Chapter 3: Proposed Protocols</w:t>
      </w:r>
      <w:r>
        <w:rPr>
          <w:noProof/>
        </w:rPr>
        <w:tab/>
      </w:r>
      <w:r>
        <w:rPr>
          <w:noProof/>
        </w:rPr>
        <w:fldChar w:fldCharType="begin"/>
      </w:r>
      <w:r>
        <w:rPr>
          <w:noProof/>
        </w:rPr>
        <w:instrText xml:space="preserve"> PAGEREF _Toc481328256 \h </w:instrText>
      </w:r>
      <w:r>
        <w:rPr>
          <w:noProof/>
        </w:rPr>
      </w:r>
      <w:r>
        <w:rPr>
          <w:noProof/>
        </w:rPr>
        <w:fldChar w:fldCharType="separate"/>
      </w:r>
      <w:r w:rsidR="00BF15A7">
        <w:rPr>
          <w:noProof/>
        </w:rPr>
        <w:t>57</w:t>
      </w:r>
      <w:r>
        <w:rPr>
          <w:noProof/>
        </w:rPr>
        <w:fldChar w:fldCharType="end"/>
      </w:r>
    </w:p>
    <w:p w14:paraId="7B3F7BA6" w14:textId="31AD99D6" w:rsidR="00362833" w:rsidRDefault="00362833">
      <w:pPr>
        <w:pStyle w:val="TOC2"/>
        <w:rPr>
          <w:noProof/>
          <w:lang w:val="en-US" w:eastAsia="en-US"/>
        </w:rPr>
      </w:pPr>
      <w:r>
        <w:rPr>
          <w:noProof/>
        </w:rPr>
        <w:t>3.1 Introduction</w:t>
      </w:r>
      <w:r>
        <w:rPr>
          <w:noProof/>
        </w:rPr>
        <w:tab/>
      </w:r>
      <w:r>
        <w:rPr>
          <w:noProof/>
        </w:rPr>
        <w:fldChar w:fldCharType="begin"/>
      </w:r>
      <w:r>
        <w:rPr>
          <w:noProof/>
        </w:rPr>
        <w:instrText xml:space="preserve"> PAGEREF _Toc481328257 \h </w:instrText>
      </w:r>
      <w:r>
        <w:rPr>
          <w:noProof/>
        </w:rPr>
        <w:fldChar w:fldCharType="separate"/>
      </w:r>
      <w:r w:rsidR="00BF15A7">
        <w:rPr>
          <w:b/>
          <w:bCs/>
          <w:noProof/>
          <w:lang w:val="en-US"/>
        </w:rPr>
        <w:t>Error! Bookmark not defined.</w:t>
      </w:r>
      <w:r>
        <w:rPr>
          <w:noProof/>
        </w:rPr>
        <w:fldChar w:fldCharType="end"/>
      </w:r>
    </w:p>
    <w:p w14:paraId="4D7799D9" w14:textId="21E8B641" w:rsidR="00362833" w:rsidRDefault="00362833">
      <w:pPr>
        <w:pStyle w:val="TOC2"/>
        <w:rPr>
          <w:noProof/>
          <w:lang w:val="en-US" w:eastAsia="en-US"/>
        </w:rPr>
      </w:pPr>
      <w:r>
        <w:rPr>
          <w:noProof/>
        </w:rPr>
        <w:t>3.2 Assumptions</w:t>
      </w:r>
      <w:r>
        <w:rPr>
          <w:noProof/>
        </w:rPr>
        <w:tab/>
      </w:r>
      <w:r>
        <w:rPr>
          <w:noProof/>
        </w:rPr>
        <w:fldChar w:fldCharType="begin"/>
      </w:r>
      <w:r>
        <w:rPr>
          <w:noProof/>
        </w:rPr>
        <w:instrText xml:space="preserve"> PAGEREF _Toc481328258 \h </w:instrText>
      </w:r>
      <w:r>
        <w:rPr>
          <w:noProof/>
        </w:rPr>
        <w:fldChar w:fldCharType="separate"/>
      </w:r>
      <w:r w:rsidR="00BF15A7">
        <w:rPr>
          <w:b/>
          <w:bCs/>
          <w:noProof/>
          <w:lang w:val="en-US"/>
        </w:rPr>
        <w:t>Error! Bookmark not defined.</w:t>
      </w:r>
      <w:r>
        <w:rPr>
          <w:noProof/>
        </w:rPr>
        <w:fldChar w:fldCharType="end"/>
      </w:r>
    </w:p>
    <w:p w14:paraId="0055EE21" w14:textId="051201DB" w:rsidR="00362833" w:rsidRDefault="00362833">
      <w:pPr>
        <w:pStyle w:val="TOC2"/>
        <w:rPr>
          <w:noProof/>
          <w:lang w:val="en-US" w:eastAsia="en-US"/>
        </w:rPr>
      </w:pPr>
      <w:r>
        <w:rPr>
          <w:noProof/>
        </w:rPr>
        <w:t>3.3 Restrictions</w:t>
      </w:r>
      <w:r>
        <w:rPr>
          <w:noProof/>
        </w:rPr>
        <w:tab/>
      </w:r>
      <w:r>
        <w:rPr>
          <w:noProof/>
        </w:rPr>
        <w:fldChar w:fldCharType="begin"/>
      </w:r>
      <w:r>
        <w:rPr>
          <w:noProof/>
        </w:rPr>
        <w:instrText xml:space="preserve"> PAGEREF _Toc481328259 \h </w:instrText>
      </w:r>
      <w:r>
        <w:rPr>
          <w:noProof/>
        </w:rPr>
        <w:fldChar w:fldCharType="separate"/>
      </w:r>
      <w:r w:rsidR="00BF15A7">
        <w:rPr>
          <w:b/>
          <w:bCs/>
          <w:noProof/>
          <w:lang w:val="en-US"/>
        </w:rPr>
        <w:t>Error! Bookmark not defined.</w:t>
      </w:r>
      <w:r>
        <w:rPr>
          <w:noProof/>
        </w:rPr>
        <w:fldChar w:fldCharType="end"/>
      </w:r>
    </w:p>
    <w:p w14:paraId="7B9D28B9" w14:textId="4118863C" w:rsidR="00362833" w:rsidRDefault="00362833">
      <w:pPr>
        <w:pStyle w:val="TOC1"/>
        <w:rPr>
          <w:noProof/>
          <w:lang w:val="en-US" w:eastAsia="en-US"/>
        </w:rPr>
      </w:pPr>
      <w:r>
        <w:rPr>
          <w:noProof/>
        </w:rPr>
        <w:t>Chapter 4: Simulation</w:t>
      </w:r>
      <w:r>
        <w:rPr>
          <w:noProof/>
        </w:rPr>
        <w:tab/>
      </w:r>
      <w:r>
        <w:rPr>
          <w:noProof/>
        </w:rPr>
        <w:fldChar w:fldCharType="begin"/>
      </w:r>
      <w:r>
        <w:rPr>
          <w:noProof/>
        </w:rPr>
        <w:instrText xml:space="preserve"> PAGEREF _Toc481328260 \h </w:instrText>
      </w:r>
      <w:r>
        <w:rPr>
          <w:noProof/>
        </w:rPr>
      </w:r>
      <w:r>
        <w:rPr>
          <w:noProof/>
        </w:rPr>
        <w:fldChar w:fldCharType="separate"/>
      </w:r>
      <w:r w:rsidR="00BF15A7">
        <w:rPr>
          <w:noProof/>
        </w:rPr>
        <w:t>61</w:t>
      </w:r>
      <w:r>
        <w:rPr>
          <w:noProof/>
        </w:rPr>
        <w:fldChar w:fldCharType="end"/>
      </w:r>
    </w:p>
    <w:p w14:paraId="57303F03" w14:textId="61898BBF" w:rsidR="00362833" w:rsidRDefault="00362833">
      <w:pPr>
        <w:pStyle w:val="TOC2"/>
        <w:rPr>
          <w:noProof/>
          <w:lang w:val="en-US" w:eastAsia="en-US"/>
        </w:rPr>
      </w:pPr>
      <w:r>
        <w:rPr>
          <w:noProof/>
        </w:rPr>
        <w:t>4.1 Introduction</w:t>
      </w:r>
      <w:r>
        <w:rPr>
          <w:noProof/>
        </w:rPr>
        <w:tab/>
      </w:r>
      <w:r>
        <w:rPr>
          <w:noProof/>
        </w:rPr>
        <w:fldChar w:fldCharType="begin"/>
      </w:r>
      <w:r>
        <w:rPr>
          <w:noProof/>
        </w:rPr>
        <w:instrText xml:space="preserve"> PAGEREF _Toc481328261 \h </w:instrText>
      </w:r>
      <w:r>
        <w:rPr>
          <w:noProof/>
        </w:rPr>
      </w:r>
      <w:r>
        <w:rPr>
          <w:noProof/>
        </w:rPr>
        <w:fldChar w:fldCharType="separate"/>
      </w:r>
      <w:r w:rsidR="00BF15A7">
        <w:rPr>
          <w:noProof/>
        </w:rPr>
        <w:t>61</w:t>
      </w:r>
      <w:r>
        <w:rPr>
          <w:noProof/>
        </w:rPr>
        <w:fldChar w:fldCharType="end"/>
      </w:r>
    </w:p>
    <w:p w14:paraId="70EE3D6A" w14:textId="79E43645" w:rsidR="00362833" w:rsidRDefault="00362833">
      <w:pPr>
        <w:pStyle w:val="TOC2"/>
        <w:rPr>
          <w:noProof/>
          <w:lang w:val="en-US" w:eastAsia="en-US"/>
        </w:rPr>
      </w:pPr>
      <w:r>
        <w:rPr>
          <w:noProof/>
        </w:rPr>
        <w:t>4.2 OMNeT++</w:t>
      </w:r>
      <w:r>
        <w:rPr>
          <w:noProof/>
        </w:rPr>
        <w:tab/>
      </w:r>
      <w:r>
        <w:rPr>
          <w:noProof/>
        </w:rPr>
        <w:fldChar w:fldCharType="begin"/>
      </w:r>
      <w:r>
        <w:rPr>
          <w:noProof/>
        </w:rPr>
        <w:instrText xml:space="preserve"> PAGEREF _Toc481328262 \h </w:instrText>
      </w:r>
      <w:r>
        <w:rPr>
          <w:noProof/>
        </w:rPr>
      </w:r>
      <w:r>
        <w:rPr>
          <w:noProof/>
        </w:rPr>
        <w:fldChar w:fldCharType="separate"/>
      </w:r>
      <w:r w:rsidR="00BF15A7">
        <w:rPr>
          <w:noProof/>
        </w:rPr>
        <w:t>61</w:t>
      </w:r>
      <w:r>
        <w:rPr>
          <w:noProof/>
        </w:rPr>
        <w:fldChar w:fldCharType="end"/>
      </w:r>
    </w:p>
    <w:p w14:paraId="7EB6F7DA" w14:textId="61C7BDFC" w:rsidR="00362833" w:rsidRDefault="00362833">
      <w:pPr>
        <w:pStyle w:val="TOC2"/>
        <w:rPr>
          <w:noProof/>
          <w:lang w:val="en-US" w:eastAsia="en-US"/>
        </w:rPr>
      </w:pPr>
      <w:r>
        <w:rPr>
          <w:noProof/>
        </w:rPr>
        <w:t>4.3 Protocol Implementation</w:t>
      </w:r>
      <w:r>
        <w:rPr>
          <w:noProof/>
        </w:rPr>
        <w:tab/>
      </w:r>
      <w:r>
        <w:rPr>
          <w:noProof/>
        </w:rPr>
        <w:fldChar w:fldCharType="begin"/>
      </w:r>
      <w:r>
        <w:rPr>
          <w:noProof/>
        </w:rPr>
        <w:instrText xml:space="preserve"> PAGEREF _Toc481328263 \h </w:instrText>
      </w:r>
      <w:r>
        <w:rPr>
          <w:noProof/>
        </w:rPr>
      </w:r>
      <w:r>
        <w:rPr>
          <w:noProof/>
        </w:rPr>
        <w:fldChar w:fldCharType="separate"/>
      </w:r>
      <w:r w:rsidR="00BF15A7">
        <w:rPr>
          <w:noProof/>
        </w:rPr>
        <w:t>61</w:t>
      </w:r>
      <w:r>
        <w:rPr>
          <w:noProof/>
        </w:rPr>
        <w:fldChar w:fldCharType="end"/>
      </w:r>
    </w:p>
    <w:p w14:paraId="4C4F5936" w14:textId="447E7835" w:rsidR="00362833" w:rsidRDefault="00362833">
      <w:pPr>
        <w:pStyle w:val="TOC2"/>
        <w:rPr>
          <w:noProof/>
          <w:lang w:val="en-US" w:eastAsia="en-US"/>
        </w:rPr>
      </w:pPr>
      <w:r>
        <w:rPr>
          <w:noProof/>
        </w:rPr>
        <w:t>4.4 Simulation Design</w:t>
      </w:r>
      <w:r>
        <w:rPr>
          <w:noProof/>
        </w:rPr>
        <w:tab/>
      </w:r>
      <w:r>
        <w:rPr>
          <w:noProof/>
        </w:rPr>
        <w:fldChar w:fldCharType="begin"/>
      </w:r>
      <w:r>
        <w:rPr>
          <w:noProof/>
        </w:rPr>
        <w:instrText xml:space="preserve"> PAGEREF _Toc481328264 \h </w:instrText>
      </w:r>
      <w:r>
        <w:rPr>
          <w:noProof/>
        </w:rPr>
      </w:r>
      <w:r>
        <w:rPr>
          <w:noProof/>
        </w:rPr>
        <w:fldChar w:fldCharType="separate"/>
      </w:r>
      <w:r w:rsidR="00BF15A7">
        <w:rPr>
          <w:noProof/>
        </w:rPr>
        <w:t>61</w:t>
      </w:r>
      <w:r>
        <w:rPr>
          <w:noProof/>
        </w:rPr>
        <w:fldChar w:fldCharType="end"/>
      </w:r>
    </w:p>
    <w:p w14:paraId="1B1E3F91" w14:textId="356DC3D9" w:rsidR="00362833" w:rsidRDefault="00362833">
      <w:pPr>
        <w:pStyle w:val="TOC2"/>
        <w:rPr>
          <w:noProof/>
          <w:lang w:val="en-US" w:eastAsia="en-US"/>
        </w:rPr>
      </w:pPr>
      <w:r>
        <w:rPr>
          <w:noProof/>
        </w:rPr>
        <w:t>4.5 Simulation Analysis</w:t>
      </w:r>
      <w:r>
        <w:rPr>
          <w:noProof/>
        </w:rPr>
        <w:tab/>
      </w:r>
      <w:r>
        <w:rPr>
          <w:noProof/>
        </w:rPr>
        <w:fldChar w:fldCharType="begin"/>
      </w:r>
      <w:r>
        <w:rPr>
          <w:noProof/>
        </w:rPr>
        <w:instrText xml:space="preserve"> PAGEREF _Toc481328265 \h </w:instrText>
      </w:r>
      <w:r>
        <w:rPr>
          <w:noProof/>
        </w:rPr>
      </w:r>
      <w:r>
        <w:rPr>
          <w:noProof/>
        </w:rPr>
        <w:fldChar w:fldCharType="separate"/>
      </w:r>
      <w:r w:rsidR="00BF15A7">
        <w:rPr>
          <w:noProof/>
        </w:rPr>
        <w:t>61</w:t>
      </w:r>
      <w:r>
        <w:rPr>
          <w:noProof/>
        </w:rPr>
        <w:fldChar w:fldCharType="end"/>
      </w:r>
    </w:p>
    <w:p w14:paraId="72795412" w14:textId="2FE5F738" w:rsidR="00362833" w:rsidRDefault="00362833">
      <w:pPr>
        <w:pStyle w:val="TOC2"/>
        <w:rPr>
          <w:noProof/>
          <w:lang w:val="en-US" w:eastAsia="en-US"/>
        </w:rPr>
      </w:pPr>
      <w:r>
        <w:rPr>
          <w:noProof/>
        </w:rPr>
        <w:t>4.6 Discussion</w:t>
      </w:r>
      <w:r>
        <w:rPr>
          <w:noProof/>
        </w:rPr>
        <w:tab/>
      </w:r>
      <w:r>
        <w:rPr>
          <w:noProof/>
        </w:rPr>
        <w:fldChar w:fldCharType="begin"/>
      </w:r>
      <w:r>
        <w:rPr>
          <w:noProof/>
        </w:rPr>
        <w:instrText xml:space="preserve"> PAGEREF _Toc481328266 \h </w:instrText>
      </w:r>
      <w:r>
        <w:rPr>
          <w:noProof/>
        </w:rPr>
      </w:r>
      <w:r>
        <w:rPr>
          <w:noProof/>
        </w:rPr>
        <w:fldChar w:fldCharType="separate"/>
      </w:r>
      <w:r w:rsidR="00BF15A7">
        <w:rPr>
          <w:noProof/>
        </w:rPr>
        <w:t>61</w:t>
      </w:r>
      <w:r>
        <w:rPr>
          <w:noProof/>
        </w:rPr>
        <w:fldChar w:fldCharType="end"/>
      </w:r>
    </w:p>
    <w:p w14:paraId="339B31CC" w14:textId="41545B00" w:rsidR="00362833" w:rsidRDefault="00362833">
      <w:pPr>
        <w:pStyle w:val="TOC1"/>
        <w:rPr>
          <w:noProof/>
          <w:lang w:val="en-US" w:eastAsia="en-US"/>
        </w:rPr>
      </w:pPr>
      <w:r>
        <w:rPr>
          <w:noProof/>
        </w:rPr>
        <w:t>Chapter 5: Results</w:t>
      </w:r>
      <w:r>
        <w:rPr>
          <w:noProof/>
        </w:rPr>
        <w:tab/>
      </w:r>
      <w:r>
        <w:rPr>
          <w:noProof/>
        </w:rPr>
        <w:fldChar w:fldCharType="begin"/>
      </w:r>
      <w:r>
        <w:rPr>
          <w:noProof/>
        </w:rPr>
        <w:instrText xml:space="preserve"> PAGEREF _Toc481328267 \h </w:instrText>
      </w:r>
      <w:r>
        <w:rPr>
          <w:noProof/>
        </w:rPr>
      </w:r>
      <w:r>
        <w:rPr>
          <w:noProof/>
        </w:rPr>
        <w:fldChar w:fldCharType="separate"/>
      </w:r>
      <w:r w:rsidR="00BF15A7">
        <w:rPr>
          <w:noProof/>
        </w:rPr>
        <w:t>62</w:t>
      </w:r>
      <w:r>
        <w:rPr>
          <w:noProof/>
        </w:rPr>
        <w:fldChar w:fldCharType="end"/>
      </w:r>
    </w:p>
    <w:p w14:paraId="63D2314E" w14:textId="4FF0E0D6" w:rsidR="00362833" w:rsidRDefault="00362833">
      <w:pPr>
        <w:pStyle w:val="TOC2"/>
        <w:rPr>
          <w:noProof/>
          <w:lang w:val="en-US" w:eastAsia="en-US"/>
        </w:rPr>
      </w:pPr>
      <w:r>
        <w:rPr>
          <w:noProof/>
        </w:rPr>
        <w:t>5.1 Introduction</w:t>
      </w:r>
      <w:r>
        <w:rPr>
          <w:noProof/>
        </w:rPr>
        <w:tab/>
      </w:r>
      <w:r>
        <w:rPr>
          <w:noProof/>
        </w:rPr>
        <w:fldChar w:fldCharType="begin"/>
      </w:r>
      <w:r>
        <w:rPr>
          <w:noProof/>
        </w:rPr>
        <w:instrText xml:space="preserve"> PAGEREF _Toc481328268 \h </w:instrText>
      </w:r>
      <w:r>
        <w:rPr>
          <w:noProof/>
        </w:rPr>
      </w:r>
      <w:r>
        <w:rPr>
          <w:noProof/>
        </w:rPr>
        <w:fldChar w:fldCharType="separate"/>
      </w:r>
      <w:r w:rsidR="00BF15A7">
        <w:rPr>
          <w:noProof/>
        </w:rPr>
        <w:t>62</w:t>
      </w:r>
      <w:r>
        <w:rPr>
          <w:noProof/>
        </w:rPr>
        <w:fldChar w:fldCharType="end"/>
      </w:r>
    </w:p>
    <w:p w14:paraId="11BA6125" w14:textId="5E5ACA5C" w:rsidR="00362833" w:rsidRDefault="00362833">
      <w:pPr>
        <w:pStyle w:val="TOC2"/>
        <w:rPr>
          <w:noProof/>
          <w:lang w:val="en-US" w:eastAsia="en-US"/>
        </w:rPr>
      </w:pPr>
      <w:r>
        <w:rPr>
          <w:noProof/>
        </w:rPr>
        <w:t>5.2 Key Metrics</w:t>
      </w:r>
      <w:r>
        <w:rPr>
          <w:noProof/>
        </w:rPr>
        <w:tab/>
      </w:r>
      <w:r>
        <w:rPr>
          <w:noProof/>
        </w:rPr>
        <w:fldChar w:fldCharType="begin"/>
      </w:r>
      <w:r>
        <w:rPr>
          <w:noProof/>
        </w:rPr>
        <w:instrText xml:space="preserve"> PAGEREF _Toc481328269 \h </w:instrText>
      </w:r>
      <w:r>
        <w:rPr>
          <w:noProof/>
        </w:rPr>
      </w:r>
      <w:r>
        <w:rPr>
          <w:noProof/>
        </w:rPr>
        <w:fldChar w:fldCharType="separate"/>
      </w:r>
      <w:r w:rsidR="00BF15A7">
        <w:rPr>
          <w:noProof/>
        </w:rPr>
        <w:t>62</w:t>
      </w:r>
      <w:r>
        <w:rPr>
          <w:noProof/>
        </w:rPr>
        <w:fldChar w:fldCharType="end"/>
      </w:r>
    </w:p>
    <w:p w14:paraId="362D79D2" w14:textId="3DDEA4CB" w:rsidR="00362833" w:rsidRDefault="00362833">
      <w:pPr>
        <w:pStyle w:val="TOC2"/>
        <w:rPr>
          <w:noProof/>
          <w:lang w:val="en-US" w:eastAsia="en-US"/>
        </w:rPr>
      </w:pPr>
      <w:r>
        <w:rPr>
          <w:noProof/>
        </w:rPr>
        <w:t>5.3 Simulation Results</w:t>
      </w:r>
      <w:r>
        <w:rPr>
          <w:noProof/>
        </w:rPr>
        <w:tab/>
      </w:r>
      <w:r>
        <w:rPr>
          <w:noProof/>
        </w:rPr>
        <w:fldChar w:fldCharType="begin"/>
      </w:r>
      <w:r>
        <w:rPr>
          <w:noProof/>
        </w:rPr>
        <w:instrText xml:space="preserve"> PAGEREF _Toc481328270 \h </w:instrText>
      </w:r>
      <w:r>
        <w:rPr>
          <w:noProof/>
        </w:rPr>
      </w:r>
      <w:r>
        <w:rPr>
          <w:noProof/>
        </w:rPr>
        <w:fldChar w:fldCharType="separate"/>
      </w:r>
      <w:r w:rsidR="00BF15A7">
        <w:rPr>
          <w:noProof/>
        </w:rPr>
        <w:t>62</w:t>
      </w:r>
      <w:r>
        <w:rPr>
          <w:noProof/>
        </w:rPr>
        <w:fldChar w:fldCharType="end"/>
      </w:r>
    </w:p>
    <w:p w14:paraId="09A73BAB" w14:textId="32921CF8" w:rsidR="00362833" w:rsidRDefault="00362833">
      <w:pPr>
        <w:pStyle w:val="TOC3"/>
        <w:rPr>
          <w:noProof/>
          <w:lang w:val="en-US" w:eastAsia="en-US"/>
        </w:rPr>
      </w:pPr>
      <w:r>
        <w:rPr>
          <w:noProof/>
        </w:rPr>
        <w:t>5.3.1 Scenario 1</w:t>
      </w:r>
      <w:r>
        <w:rPr>
          <w:noProof/>
        </w:rPr>
        <w:tab/>
      </w:r>
      <w:r>
        <w:rPr>
          <w:noProof/>
        </w:rPr>
        <w:fldChar w:fldCharType="begin"/>
      </w:r>
      <w:r>
        <w:rPr>
          <w:noProof/>
        </w:rPr>
        <w:instrText xml:space="preserve"> PAGEREF _Toc481328271 \h </w:instrText>
      </w:r>
      <w:r>
        <w:rPr>
          <w:noProof/>
        </w:rPr>
      </w:r>
      <w:r>
        <w:rPr>
          <w:noProof/>
        </w:rPr>
        <w:fldChar w:fldCharType="separate"/>
      </w:r>
      <w:r w:rsidR="00BF15A7">
        <w:rPr>
          <w:noProof/>
        </w:rPr>
        <w:t>62</w:t>
      </w:r>
      <w:r>
        <w:rPr>
          <w:noProof/>
        </w:rPr>
        <w:fldChar w:fldCharType="end"/>
      </w:r>
    </w:p>
    <w:p w14:paraId="6FA8C272" w14:textId="60AD4FEF" w:rsidR="00362833" w:rsidRDefault="00362833">
      <w:pPr>
        <w:pStyle w:val="TOC3"/>
        <w:rPr>
          <w:noProof/>
          <w:lang w:val="en-US" w:eastAsia="en-US"/>
        </w:rPr>
      </w:pPr>
      <w:r>
        <w:rPr>
          <w:noProof/>
        </w:rPr>
        <w:t>5.3.2 Scenario 2</w:t>
      </w:r>
      <w:r>
        <w:rPr>
          <w:noProof/>
        </w:rPr>
        <w:tab/>
      </w:r>
      <w:r>
        <w:rPr>
          <w:noProof/>
        </w:rPr>
        <w:fldChar w:fldCharType="begin"/>
      </w:r>
      <w:r>
        <w:rPr>
          <w:noProof/>
        </w:rPr>
        <w:instrText xml:space="preserve"> PAGEREF _Toc481328272 \h </w:instrText>
      </w:r>
      <w:r>
        <w:rPr>
          <w:noProof/>
        </w:rPr>
      </w:r>
      <w:r>
        <w:rPr>
          <w:noProof/>
        </w:rPr>
        <w:fldChar w:fldCharType="separate"/>
      </w:r>
      <w:r w:rsidR="00BF15A7">
        <w:rPr>
          <w:noProof/>
        </w:rPr>
        <w:t>62</w:t>
      </w:r>
      <w:r>
        <w:rPr>
          <w:noProof/>
        </w:rPr>
        <w:fldChar w:fldCharType="end"/>
      </w:r>
    </w:p>
    <w:p w14:paraId="38387983" w14:textId="03955BFE" w:rsidR="00362833" w:rsidRDefault="00362833">
      <w:pPr>
        <w:pStyle w:val="TOC3"/>
        <w:rPr>
          <w:noProof/>
          <w:lang w:val="en-US" w:eastAsia="en-US"/>
        </w:rPr>
      </w:pPr>
      <w:r>
        <w:rPr>
          <w:noProof/>
        </w:rPr>
        <w:t>5.3.3 Scenario 3</w:t>
      </w:r>
      <w:r>
        <w:rPr>
          <w:noProof/>
        </w:rPr>
        <w:tab/>
      </w:r>
      <w:r>
        <w:rPr>
          <w:noProof/>
        </w:rPr>
        <w:fldChar w:fldCharType="begin"/>
      </w:r>
      <w:r>
        <w:rPr>
          <w:noProof/>
        </w:rPr>
        <w:instrText xml:space="preserve"> PAGEREF _Toc481328273 \h </w:instrText>
      </w:r>
      <w:r>
        <w:rPr>
          <w:noProof/>
        </w:rPr>
      </w:r>
      <w:r>
        <w:rPr>
          <w:noProof/>
        </w:rPr>
        <w:fldChar w:fldCharType="separate"/>
      </w:r>
      <w:r w:rsidR="00BF15A7">
        <w:rPr>
          <w:noProof/>
        </w:rPr>
        <w:t>62</w:t>
      </w:r>
      <w:r>
        <w:rPr>
          <w:noProof/>
        </w:rPr>
        <w:fldChar w:fldCharType="end"/>
      </w:r>
    </w:p>
    <w:p w14:paraId="699A7838" w14:textId="7D33F61C" w:rsidR="00362833" w:rsidRDefault="00362833">
      <w:pPr>
        <w:pStyle w:val="TOC2"/>
        <w:rPr>
          <w:noProof/>
          <w:lang w:val="en-US" w:eastAsia="en-US"/>
        </w:rPr>
      </w:pPr>
      <w:r>
        <w:rPr>
          <w:noProof/>
        </w:rPr>
        <w:t>5.4 Discussion</w:t>
      </w:r>
      <w:r>
        <w:rPr>
          <w:noProof/>
        </w:rPr>
        <w:tab/>
      </w:r>
      <w:r>
        <w:rPr>
          <w:noProof/>
        </w:rPr>
        <w:fldChar w:fldCharType="begin"/>
      </w:r>
      <w:r>
        <w:rPr>
          <w:noProof/>
        </w:rPr>
        <w:instrText xml:space="preserve"> PAGEREF _Toc481328274 \h </w:instrText>
      </w:r>
      <w:r>
        <w:rPr>
          <w:noProof/>
        </w:rPr>
      </w:r>
      <w:r>
        <w:rPr>
          <w:noProof/>
        </w:rPr>
        <w:fldChar w:fldCharType="separate"/>
      </w:r>
      <w:r w:rsidR="00BF15A7">
        <w:rPr>
          <w:noProof/>
        </w:rPr>
        <w:t>62</w:t>
      </w:r>
      <w:r>
        <w:rPr>
          <w:noProof/>
        </w:rPr>
        <w:fldChar w:fldCharType="end"/>
      </w:r>
    </w:p>
    <w:p w14:paraId="6602F02E" w14:textId="333338FC" w:rsidR="00362833" w:rsidRDefault="00362833">
      <w:pPr>
        <w:pStyle w:val="TOC1"/>
        <w:rPr>
          <w:noProof/>
          <w:lang w:val="en-US" w:eastAsia="en-US"/>
        </w:rPr>
      </w:pPr>
      <w:r>
        <w:rPr>
          <w:noProof/>
        </w:rPr>
        <w:t>Chapter 6: Conclusions</w:t>
      </w:r>
      <w:r>
        <w:rPr>
          <w:noProof/>
        </w:rPr>
        <w:tab/>
      </w:r>
      <w:r>
        <w:rPr>
          <w:noProof/>
        </w:rPr>
        <w:fldChar w:fldCharType="begin"/>
      </w:r>
      <w:r>
        <w:rPr>
          <w:noProof/>
        </w:rPr>
        <w:instrText xml:space="preserve"> PAGEREF _Toc481328275 \h </w:instrText>
      </w:r>
      <w:r>
        <w:rPr>
          <w:noProof/>
        </w:rPr>
      </w:r>
      <w:r>
        <w:rPr>
          <w:noProof/>
        </w:rPr>
        <w:fldChar w:fldCharType="separate"/>
      </w:r>
      <w:r w:rsidR="00BF15A7">
        <w:rPr>
          <w:noProof/>
        </w:rPr>
        <w:t>63</w:t>
      </w:r>
      <w:r>
        <w:rPr>
          <w:noProof/>
        </w:rPr>
        <w:fldChar w:fldCharType="end"/>
      </w:r>
    </w:p>
    <w:p w14:paraId="19C50DDF" w14:textId="487EA99D" w:rsidR="00362833" w:rsidRDefault="00362833">
      <w:pPr>
        <w:pStyle w:val="TOC2"/>
        <w:rPr>
          <w:noProof/>
          <w:lang w:val="en-US" w:eastAsia="en-US"/>
        </w:rPr>
      </w:pPr>
      <w:r>
        <w:rPr>
          <w:noProof/>
        </w:rPr>
        <w:t>6.1 Discussion</w:t>
      </w:r>
      <w:r>
        <w:rPr>
          <w:noProof/>
        </w:rPr>
        <w:tab/>
      </w:r>
      <w:r>
        <w:rPr>
          <w:noProof/>
        </w:rPr>
        <w:fldChar w:fldCharType="begin"/>
      </w:r>
      <w:r>
        <w:rPr>
          <w:noProof/>
        </w:rPr>
        <w:instrText xml:space="preserve"> PAGEREF _Toc481328276 \h </w:instrText>
      </w:r>
      <w:r>
        <w:rPr>
          <w:noProof/>
        </w:rPr>
      </w:r>
      <w:r>
        <w:rPr>
          <w:noProof/>
        </w:rPr>
        <w:fldChar w:fldCharType="separate"/>
      </w:r>
      <w:r w:rsidR="00BF15A7">
        <w:rPr>
          <w:noProof/>
        </w:rPr>
        <w:t>63</w:t>
      </w:r>
      <w:r>
        <w:rPr>
          <w:noProof/>
        </w:rPr>
        <w:fldChar w:fldCharType="end"/>
      </w:r>
    </w:p>
    <w:p w14:paraId="37B1F2D6" w14:textId="650D7AD4" w:rsidR="00362833" w:rsidRDefault="00362833">
      <w:pPr>
        <w:pStyle w:val="TOC3"/>
        <w:rPr>
          <w:noProof/>
          <w:lang w:val="en-US" w:eastAsia="en-US"/>
        </w:rPr>
      </w:pPr>
      <w:r>
        <w:rPr>
          <w:noProof/>
        </w:rPr>
        <w:t>6.1.1 Space Junk</w:t>
      </w:r>
      <w:r>
        <w:rPr>
          <w:noProof/>
        </w:rPr>
        <w:tab/>
      </w:r>
      <w:r>
        <w:rPr>
          <w:noProof/>
        </w:rPr>
        <w:fldChar w:fldCharType="begin"/>
      </w:r>
      <w:r>
        <w:rPr>
          <w:noProof/>
        </w:rPr>
        <w:instrText xml:space="preserve"> PAGEREF _Toc481328277 \h </w:instrText>
      </w:r>
      <w:r>
        <w:rPr>
          <w:noProof/>
        </w:rPr>
      </w:r>
      <w:r>
        <w:rPr>
          <w:noProof/>
        </w:rPr>
        <w:fldChar w:fldCharType="separate"/>
      </w:r>
      <w:r w:rsidR="00BF15A7">
        <w:rPr>
          <w:noProof/>
        </w:rPr>
        <w:t>63</w:t>
      </w:r>
      <w:r>
        <w:rPr>
          <w:noProof/>
        </w:rPr>
        <w:fldChar w:fldCharType="end"/>
      </w:r>
    </w:p>
    <w:p w14:paraId="40BDD8E1" w14:textId="6ABA3083" w:rsidR="00362833" w:rsidRDefault="00362833">
      <w:pPr>
        <w:pStyle w:val="TOC3"/>
        <w:rPr>
          <w:noProof/>
          <w:lang w:val="en-US" w:eastAsia="en-US"/>
        </w:rPr>
      </w:pPr>
      <w:r>
        <w:rPr>
          <w:noProof/>
        </w:rPr>
        <w:t>6.1.2 Mission Design</w:t>
      </w:r>
      <w:r>
        <w:rPr>
          <w:noProof/>
        </w:rPr>
        <w:tab/>
      </w:r>
      <w:r>
        <w:rPr>
          <w:noProof/>
        </w:rPr>
        <w:fldChar w:fldCharType="begin"/>
      </w:r>
      <w:r>
        <w:rPr>
          <w:noProof/>
        </w:rPr>
        <w:instrText xml:space="preserve"> PAGEREF _Toc481328278 \h </w:instrText>
      </w:r>
      <w:r>
        <w:rPr>
          <w:noProof/>
        </w:rPr>
      </w:r>
      <w:r>
        <w:rPr>
          <w:noProof/>
        </w:rPr>
        <w:fldChar w:fldCharType="separate"/>
      </w:r>
      <w:r w:rsidR="00BF15A7">
        <w:rPr>
          <w:noProof/>
        </w:rPr>
        <w:t>63</w:t>
      </w:r>
      <w:r>
        <w:rPr>
          <w:noProof/>
        </w:rPr>
        <w:fldChar w:fldCharType="end"/>
      </w:r>
    </w:p>
    <w:p w14:paraId="4E36011C" w14:textId="5E019C22" w:rsidR="00362833" w:rsidRDefault="00362833">
      <w:pPr>
        <w:pStyle w:val="TOC2"/>
        <w:rPr>
          <w:noProof/>
          <w:lang w:val="en-US" w:eastAsia="en-US"/>
        </w:rPr>
      </w:pPr>
      <w:r>
        <w:rPr>
          <w:noProof/>
        </w:rPr>
        <w:t>6.2 Future Work</w:t>
      </w:r>
      <w:r>
        <w:rPr>
          <w:noProof/>
        </w:rPr>
        <w:tab/>
      </w:r>
      <w:r>
        <w:rPr>
          <w:noProof/>
        </w:rPr>
        <w:fldChar w:fldCharType="begin"/>
      </w:r>
      <w:r>
        <w:rPr>
          <w:noProof/>
        </w:rPr>
        <w:instrText xml:space="preserve"> PAGEREF _Toc481328279 \h </w:instrText>
      </w:r>
      <w:r>
        <w:rPr>
          <w:noProof/>
        </w:rPr>
      </w:r>
      <w:r>
        <w:rPr>
          <w:noProof/>
        </w:rPr>
        <w:fldChar w:fldCharType="separate"/>
      </w:r>
      <w:r w:rsidR="00BF15A7">
        <w:rPr>
          <w:noProof/>
        </w:rPr>
        <w:t>64</w:t>
      </w:r>
      <w:r>
        <w:rPr>
          <w:noProof/>
        </w:rPr>
        <w:fldChar w:fldCharType="end"/>
      </w:r>
    </w:p>
    <w:p w14:paraId="2456D8C9" w14:textId="4F807206" w:rsidR="007D4619" w:rsidRDefault="007D4619" w:rsidP="00362833">
      <w:r>
        <w:lastRenderedPageBreak/>
        <w:fldChar w:fldCharType="end"/>
      </w:r>
    </w:p>
    <w:p w14:paraId="32C75D15" w14:textId="77777777" w:rsidR="007D4619" w:rsidRPr="00914860" w:rsidRDefault="007D4619" w:rsidP="00362833">
      <w:pPr>
        <w:pStyle w:val="Chaptertitlenotnumbered"/>
      </w:pPr>
      <w:bookmarkStart w:id="2" w:name="_Toc481328229"/>
      <w:r w:rsidRPr="00914860">
        <w:lastRenderedPageBreak/>
        <w:t>Figures</w:t>
      </w:r>
      <w:bookmarkEnd w:id="2"/>
    </w:p>
    <w:p w14:paraId="409FE02F" w14:textId="50FE8618" w:rsidR="00E001F6"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E001F6">
        <w:rPr>
          <w:noProof/>
        </w:rPr>
        <w:t>Figure 1 A projection of unit costs to LEO as the number of launches of a particular vehicle type increases. Image Credit: ARK Investment Management LLC.</w:t>
      </w:r>
      <w:r w:rsidR="00E001F6">
        <w:rPr>
          <w:noProof/>
        </w:rPr>
        <w:tab/>
      </w:r>
      <w:r w:rsidR="00E001F6">
        <w:rPr>
          <w:noProof/>
        </w:rPr>
        <w:fldChar w:fldCharType="begin"/>
      </w:r>
      <w:r w:rsidR="00E001F6">
        <w:rPr>
          <w:noProof/>
        </w:rPr>
        <w:instrText xml:space="preserve"> PAGEREF _Toc481399235 \h </w:instrText>
      </w:r>
      <w:r w:rsidR="00E001F6">
        <w:rPr>
          <w:noProof/>
        </w:rPr>
      </w:r>
      <w:r w:rsidR="00E001F6">
        <w:rPr>
          <w:noProof/>
        </w:rPr>
        <w:fldChar w:fldCharType="separate"/>
      </w:r>
      <w:r w:rsidR="00BF15A7">
        <w:rPr>
          <w:noProof/>
        </w:rPr>
        <w:t>2</w:t>
      </w:r>
      <w:r w:rsidR="00E001F6">
        <w:rPr>
          <w:noProof/>
        </w:rPr>
        <w:fldChar w:fldCharType="end"/>
      </w:r>
    </w:p>
    <w:p w14:paraId="506842D1" w14:textId="5A5170B1" w:rsidR="00E001F6" w:rsidRDefault="00E001F6">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_Toc481399236 \h </w:instrText>
      </w:r>
      <w:r>
        <w:rPr>
          <w:noProof/>
        </w:rPr>
      </w:r>
      <w:r>
        <w:rPr>
          <w:noProof/>
        </w:rPr>
        <w:fldChar w:fldCharType="separate"/>
      </w:r>
      <w:r w:rsidR="00BF15A7">
        <w:rPr>
          <w:noProof/>
        </w:rPr>
        <w:t>3</w:t>
      </w:r>
      <w:r>
        <w:rPr>
          <w:noProof/>
        </w:rPr>
        <w:fldChar w:fldCharType="end"/>
      </w:r>
    </w:p>
    <w:p w14:paraId="4AD81A4D" w14:textId="6B383BA0" w:rsidR="00E001F6" w:rsidRDefault="00E001F6">
      <w:pPr>
        <w:pStyle w:val="TableofFigures"/>
        <w:rPr>
          <w:rFonts w:asciiTheme="minorHAnsi" w:hAnsiTheme="minorHAnsi"/>
          <w:noProof/>
          <w:lang w:val="en-US" w:eastAsia="en-US"/>
        </w:rPr>
      </w:pPr>
      <w:r>
        <w:rPr>
          <w:noProof/>
        </w:rPr>
        <w:t xml:space="preserve">Figure 3 </w:t>
      </w:r>
      <w:r w:rsidRPr="00A11FDD">
        <w:rPr>
          <w:b/>
          <w:noProof/>
        </w:rPr>
        <w:t xml:space="preserve">REPLACE </w:t>
      </w:r>
      <w:r>
        <w:rPr>
          <w:noProof/>
        </w:rPr>
        <w:t>An illustration of EDSN CubeSats in orbit forming a star topology style network. Image credit: NASA Ames Research Centre.</w:t>
      </w:r>
      <w:r>
        <w:rPr>
          <w:noProof/>
        </w:rPr>
        <w:tab/>
      </w:r>
      <w:r>
        <w:rPr>
          <w:noProof/>
        </w:rPr>
        <w:fldChar w:fldCharType="begin"/>
      </w:r>
      <w:r>
        <w:rPr>
          <w:noProof/>
        </w:rPr>
        <w:instrText xml:space="preserve"> PAGEREF _Toc481399237 \h </w:instrText>
      </w:r>
      <w:r>
        <w:rPr>
          <w:noProof/>
        </w:rPr>
      </w:r>
      <w:r>
        <w:rPr>
          <w:noProof/>
        </w:rPr>
        <w:fldChar w:fldCharType="separate"/>
      </w:r>
      <w:r w:rsidR="00BF15A7">
        <w:rPr>
          <w:noProof/>
        </w:rPr>
        <w:t>5</w:t>
      </w:r>
      <w:r>
        <w:rPr>
          <w:noProof/>
        </w:rPr>
        <w:fldChar w:fldCharType="end"/>
      </w:r>
    </w:p>
    <w:p w14:paraId="5F75D5A9" w14:textId="2AE9A95B" w:rsidR="00E001F6" w:rsidRDefault="00E001F6">
      <w:pPr>
        <w:pStyle w:val="TableofFigures"/>
        <w:rPr>
          <w:rFonts w:asciiTheme="minorHAnsi" w:hAnsiTheme="minorHAnsi"/>
          <w:noProof/>
          <w:lang w:val="en-US" w:eastAsia="en-US"/>
        </w:rPr>
      </w:pPr>
      <w:r>
        <w:rPr>
          <w:noProof/>
        </w:rPr>
        <w:t>Figure 4 A basic illustration of a multi-hop CSN in orbit. S2S communication links are shown in blue while the S2G link is shown in red.</w:t>
      </w:r>
      <w:r>
        <w:rPr>
          <w:noProof/>
        </w:rPr>
        <w:tab/>
      </w:r>
      <w:r>
        <w:rPr>
          <w:noProof/>
        </w:rPr>
        <w:fldChar w:fldCharType="begin"/>
      </w:r>
      <w:r>
        <w:rPr>
          <w:noProof/>
        </w:rPr>
        <w:instrText xml:space="preserve"> PAGEREF _Toc481399238 \h </w:instrText>
      </w:r>
      <w:r>
        <w:rPr>
          <w:noProof/>
        </w:rPr>
      </w:r>
      <w:r>
        <w:rPr>
          <w:noProof/>
        </w:rPr>
        <w:fldChar w:fldCharType="separate"/>
      </w:r>
      <w:r w:rsidR="00BF15A7">
        <w:rPr>
          <w:noProof/>
        </w:rPr>
        <w:t>7</w:t>
      </w:r>
      <w:r>
        <w:rPr>
          <w:noProof/>
        </w:rPr>
        <w:fldChar w:fldCharType="end"/>
      </w:r>
    </w:p>
    <w:p w14:paraId="46929E7E" w14:textId="2BD2ED57" w:rsidR="00E001F6" w:rsidRDefault="00E001F6">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Montana State University</w:t>
      </w:r>
      <w:r>
        <w:rPr>
          <w:noProof/>
        </w:rPr>
        <w:tab/>
      </w:r>
      <w:r>
        <w:rPr>
          <w:noProof/>
        </w:rPr>
        <w:fldChar w:fldCharType="begin"/>
      </w:r>
      <w:r>
        <w:rPr>
          <w:noProof/>
        </w:rPr>
        <w:instrText xml:space="preserve"> PAGEREF _Toc481399239 \h </w:instrText>
      </w:r>
      <w:r>
        <w:rPr>
          <w:noProof/>
        </w:rPr>
      </w:r>
      <w:r>
        <w:rPr>
          <w:noProof/>
        </w:rPr>
        <w:fldChar w:fldCharType="separate"/>
      </w:r>
      <w:r w:rsidR="00BF15A7">
        <w:rPr>
          <w:noProof/>
        </w:rPr>
        <w:t>13</w:t>
      </w:r>
      <w:r>
        <w:rPr>
          <w:noProof/>
        </w:rPr>
        <w:fldChar w:fldCharType="end"/>
      </w:r>
    </w:p>
    <w:p w14:paraId="01D72969" w14:textId="3F3419F1" w:rsidR="00E001F6" w:rsidRDefault="00E001F6">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_Toc481399240 \h </w:instrText>
      </w:r>
      <w:r>
        <w:rPr>
          <w:noProof/>
        </w:rPr>
      </w:r>
      <w:r>
        <w:rPr>
          <w:noProof/>
        </w:rPr>
        <w:fldChar w:fldCharType="separate"/>
      </w:r>
      <w:r w:rsidR="00BF15A7">
        <w:rPr>
          <w:noProof/>
        </w:rPr>
        <w:t>14</w:t>
      </w:r>
      <w:r>
        <w:rPr>
          <w:noProof/>
        </w:rPr>
        <w:fldChar w:fldCharType="end"/>
      </w:r>
    </w:p>
    <w:p w14:paraId="365C4842" w14:textId="7C179F14" w:rsidR="00E001F6" w:rsidRDefault="00E001F6">
      <w:pPr>
        <w:pStyle w:val="TableofFigures"/>
        <w:rPr>
          <w:rFonts w:asciiTheme="minorHAnsi" w:hAnsiTheme="minorHAnsi"/>
          <w:noProof/>
          <w:lang w:val="en-US" w:eastAsia="en-US"/>
        </w:rPr>
      </w:pPr>
      <w:r>
        <w:rPr>
          <w:noProof/>
        </w:rPr>
        <w:t>Figure 7 Unlike with NASA’s EDSN approach, Gamalink seeks to establish multi-hop CubeSat networks capable of communicating with multiple ground stations. Image Credit: [45]</w:t>
      </w:r>
      <w:r>
        <w:rPr>
          <w:noProof/>
        </w:rPr>
        <w:tab/>
      </w:r>
      <w:r>
        <w:rPr>
          <w:noProof/>
        </w:rPr>
        <w:fldChar w:fldCharType="begin"/>
      </w:r>
      <w:r>
        <w:rPr>
          <w:noProof/>
        </w:rPr>
        <w:instrText xml:space="preserve"> PAGEREF _Toc481399241 \h </w:instrText>
      </w:r>
      <w:r>
        <w:rPr>
          <w:noProof/>
        </w:rPr>
      </w:r>
      <w:r>
        <w:rPr>
          <w:noProof/>
        </w:rPr>
        <w:fldChar w:fldCharType="separate"/>
      </w:r>
      <w:r w:rsidR="00BF15A7">
        <w:rPr>
          <w:noProof/>
        </w:rPr>
        <w:t>17</w:t>
      </w:r>
      <w:r>
        <w:rPr>
          <w:noProof/>
        </w:rPr>
        <w:fldChar w:fldCharType="end"/>
      </w:r>
    </w:p>
    <w:p w14:paraId="0D4CDEC7" w14:textId="4CD488A7" w:rsidR="00E001F6" w:rsidRDefault="00E001F6">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w:t>
      </w:r>
      <w:r>
        <w:rPr>
          <w:noProof/>
        </w:rPr>
        <w:tab/>
      </w:r>
      <w:r>
        <w:rPr>
          <w:noProof/>
        </w:rPr>
        <w:fldChar w:fldCharType="begin"/>
      </w:r>
      <w:r>
        <w:rPr>
          <w:noProof/>
        </w:rPr>
        <w:instrText xml:space="preserve"> PAGEREF _Toc481399242 \h </w:instrText>
      </w:r>
      <w:r>
        <w:rPr>
          <w:noProof/>
        </w:rPr>
      </w:r>
      <w:r>
        <w:rPr>
          <w:noProof/>
        </w:rPr>
        <w:fldChar w:fldCharType="separate"/>
      </w:r>
      <w:r w:rsidR="00BF15A7">
        <w:rPr>
          <w:noProof/>
        </w:rPr>
        <w:t>19</w:t>
      </w:r>
      <w:r>
        <w:rPr>
          <w:noProof/>
        </w:rPr>
        <w:fldChar w:fldCharType="end"/>
      </w:r>
    </w:p>
    <w:p w14:paraId="590B37C2" w14:textId="4A2D179D" w:rsidR="00E001F6" w:rsidRDefault="00E001F6">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_Toc481399243 \h </w:instrText>
      </w:r>
      <w:r>
        <w:rPr>
          <w:noProof/>
        </w:rPr>
      </w:r>
      <w:r>
        <w:rPr>
          <w:noProof/>
        </w:rPr>
        <w:fldChar w:fldCharType="separate"/>
      </w:r>
      <w:r w:rsidR="00BF15A7">
        <w:rPr>
          <w:noProof/>
        </w:rPr>
        <w:t>22</w:t>
      </w:r>
      <w:r>
        <w:rPr>
          <w:noProof/>
        </w:rPr>
        <w:fldChar w:fldCharType="end"/>
      </w:r>
    </w:p>
    <w:p w14:paraId="1E66E18C" w14:textId="0F6EA1E2" w:rsidR="00E001F6" w:rsidRDefault="00E001F6">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_Toc481399244 \h </w:instrText>
      </w:r>
      <w:r>
        <w:rPr>
          <w:noProof/>
        </w:rPr>
      </w:r>
      <w:r>
        <w:rPr>
          <w:noProof/>
        </w:rPr>
        <w:fldChar w:fldCharType="separate"/>
      </w:r>
      <w:r w:rsidR="00BF15A7">
        <w:rPr>
          <w:noProof/>
        </w:rPr>
        <w:t>26</w:t>
      </w:r>
      <w:r>
        <w:rPr>
          <w:noProof/>
        </w:rPr>
        <w:fldChar w:fldCharType="end"/>
      </w:r>
    </w:p>
    <w:p w14:paraId="6BE78A0E" w14:textId="51861052" w:rsidR="00E001F6" w:rsidRDefault="00E001F6">
      <w:pPr>
        <w:pStyle w:val="TableofFigures"/>
        <w:rPr>
          <w:rFonts w:asciiTheme="minorHAnsi" w:hAnsiTheme="minorHAnsi"/>
          <w:noProof/>
          <w:lang w:val="en-US" w:eastAsia="en-US"/>
        </w:rPr>
      </w:pPr>
      <w:r>
        <w:rPr>
          <w:noProof/>
        </w:rPr>
        <w:t>Figure 11 A timeline of the Captaincy negotiation process carried out between the two Nodes spacecraft. Image Credit: NASA Ames Research Centre</w:t>
      </w:r>
      <w:r>
        <w:rPr>
          <w:noProof/>
        </w:rPr>
        <w:tab/>
      </w:r>
      <w:r>
        <w:rPr>
          <w:noProof/>
        </w:rPr>
        <w:fldChar w:fldCharType="begin"/>
      </w:r>
      <w:r>
        <w:rPr>
          <w:noProof/>
        </w:rPr>
        <w:instrText xml:space="preserve"> PAGEREF _Toc481399245 \h </w:instrText>
      </w:r>
      <w:r>
        <w:rPr>
          <w:noProof/>
        </w:rPr>
      </w:r>
      <w:r>
        <w:rPr>
          <w:noProof/>
        </w:rPr>
        <w:fldChar w:fldCharType="separate"/>
      </w:r>
      <w:r w:rsidR="00BF15A7">
        <w:rPr>
          <w:noProof/>
        </w:rPr>
        <w:t>28</w:t>
      </w:r>
      <w:r>
        <w:rPr>
          <w:noProof/>
        </w:rPr>
        <w:fldChar w:fldCharType="end"/>
      </w:r>
    </w:p>
    <w:p w14:paraId="2CA81EE4" w14:textId="1B740EB0" w:rsidR="00E001F6" w:rsidRDefault="00E001F6">
      <w:pPr>
        <w:pStyle w:val="TableofFigures"/>
        <w:rPr>
          <w:rFonts w:asciiTheme="minorHAnsi" w:hAnsiTheme="minorHAnsi"/>
          <w:noProof/>
          <w:lang w:val="en-US" w:eastAsia="en-US"/>
        </w:rPr>
      </w:pPr>
      <w:r>
        <w:rPr>
          <w:noProof/>
        </w:rPr>
        <w:t>Figure 12 An illustration of information that may be passed between layers. This is a departure for the treatment of each layer as an isolated black box. Image Credit: [71]</w:t>
      </w:r>
      <w:r>
        <w:rPr>
          <w:noProof/>
        </w:rPr>
        <w:tab/>
      </w:r>
      <w:r>
        <w:rPr>
          <w:noProof/>
        </w:rPr>
        <w:fldChar w:fldCharType="begin"/>
      </w:r>
      <w:r>
        <w:rPr>
          <w:noProof/>
        </w:rPr>
        <w:instrText xml:space="preserve"> PAGEREF _Toc481399246 \h </w:instrText>
      </w:r>
      <w:r>
        <w:rPr>
          <w:noProof/>
        </w:rPr>
      </w:r>
      <w:r>
        <w:rPr>
          <w:noProof/>
        </w:rPr>
        <w:fldChar w:fldCharType="separate"/>
      </w:r>
      <w:r w:rsidR="00BF15A7">
        <w:rPr>
          <w:noProof/>
        </w:rPr>
        <w:t>33</w:t>
      </w:r>
      <w:r>
        <w:rPr>
          <w:noProof/>
        </w:rPr>
        <w:fldChar w:fldCharType="end"/>
      </w:r>
    </w:p>
    <w:p w14:paraId="48B5E892" w14:textId="753C262A" w:rsidR="00E001F6" w:rsidRDefault="00E001F6">
      <w:pPr>
        <w:pStyle w:val="TableofFigures"/>
        <w:rPr>
          <w:rFonts w:asciiTheme="minorHAnsi" w:hAnsiTheme="minorHAnsi"/>
          <w:noProof/>
          <w:lang w:val="en-US" w:eastAsia="en-US"/>
        </w:rPr>
      </w:pPr>
      <w:r>
        <w:rPr>
          <w:noProof/>
        </w:rPr>
        <w:lastRenderedPageBreak/>
        <w:t xml:space="preserve">Figure 13 </w:t>
      </w:r>
      <w:r w:rsidRPr="00A11FDD">
        <w:rPr>
          <w:b/>
          <w:noProof/>
        </w:rPr>
        <w:t xml:space="preserve">REDRAW </w:t>
      </w:r>
      <w:r>
        <w:rPr>
          <w:noProof/>
        </w:rPr>
        <w:t>A mobile peer architecture which bears clear similarities to CubeSats in orbiting passing over a ground station. Image Credit: [74]</w:t>
      </w:r>
      <w:r>
        <w:rPr>
          <w:noProof/>
        </w:rPr>
        <w:tab/>
      </w:r>
      <w:r>
        <w:rPr>
          <w:noProof/>
        </w:rPr>
        <w:fldChar w:fldCharType="begin"/>
      </w:r>
      <w:r>
        <w:rPr>
          <w:noProof/>
        </w:rPr>
        <w:instrText xml:space="preserve"> PAGEREF _Toc481399247 \h </w:instrText>
      </w:r>
      <w:r>
        <w:rPr>
          <w:noProof/>
        </w:rPr>
      </w:r>
      <w:r>
        <w:rPr>
          <w:noProof/>
        </w:rPr>
        <w:fldChar w:fldCharType="separate"/>
      </w:r>
      <w:r w:rsidR="00BF15A7">
        <w:rPr>
          <w:noProof/>
        </w:rPr>
        <w:t>35</w:t>
      </w:r>
      <w:r>
        <w:rPr>
          <w:noProof/>
        </w:rPr>
        <w:fldChar w:fldCharType="end"/>
      </w:r>
    </w:p>
    <w:p w14:paraId="05A7F76B" w14:textId="1DACE87B" w:rsidR="00E001F6" w:rsidRDefault="00E001F6">
      <w:pPr>
        <w:pStyle w:val="TableofFigures"/>
        <w:rPr>
          <w:rFonts w:asciiTheme="minorHAnsi" w:hAnsiTheme="minorHAnsi"/>
          <w:noProof/>
          <w:lang w:val="en-US" w:eastAsia="en-US"/>
        </w:rPr>
      </w:pPr>
      <w:r>
        <w:rPr>
          <w:noProof/>
        </w:rPr>
        <w:t xml:space="preserve">Figure 14 </w:t>
      </w:r>
      <w:r w:rsidRPr="00A11FDD">
        <w:rPr>
          <w:b/>
          <w:noProof/>
        </w:rPr>
        <w:t xml:space="preserve">REDRAW </w:t>
      </w:r>
      <w:r>
        <w:rPr>
          <w:noProof/>
        </w:rPr>
        <w:t>An example of network cluster forming with the election of cluster heads. With the introduction of a mobile sink clustering can be adapted to insure election of optimal cluster heads in order to maximize throughput [82]. Image Credit: [85]</w:t>
      </w:r>
      <w:r>
        <w:rPr>
          <w:noProof/>
        </w:rPr>
        <w:tab/>
      </w:r>
      <w:r>
        <w:rPr>
          <w:noProof/>
        </w:rPr>
        <w:fldChar w:fldCharType="begin"/>
      </w:r>
      <w:r>
        <w:rPr>
          <w:noProof/>
        </w:rPr>
        <w:instrText xml:space="preserve"> PAGEREF _Toc481399248 \h </w:instrText>
      </w:r>
      <w:r>
        <w:rPr>
          <w:noProof/>
        </w:rPr>
      </w:r>
      <w:r>
        <w:rPr>
          <w:noProof/>
        </w:rPr>
        <w:fldChar w:fldCharType="separate"/>
      </w:r>
      <w:r w:rsidR="00BF15A7">
        <w:rPr>
          <w:noProof/>
        </w:rPr>
        <w:t>37</w:t>
      </w:r>
      <w:r>
        <w:rPr>
          <w:noProof/>
        </w:rPr>
        <w:fldChar w:fldCharType="end"/>
      </w:r>
    </w:p>
    <w:p w14:paraId="17CB7733" w14:textId="21448F63" w:rsidR="00E001F6" w:rsidRDefault="00E001F6">
      <w:pPr>
        <w:pStyle w:val="TableofFigures"/>
        <w:rPr>
          <w:rFonts w:asciiTheme="minorHAnsi" w:hAnsiTheme="minorHAnsi"/>
          <w:noProof/>
          <w:lang w:val="en-US" w:eastAsia="en-US"/>
        </w:rPr>
      </w:pPr>
      <w:r>
        <w:rPr>
          <w:noProof/>
        </w:rPr>
        <w:t xml:space="preserve">Figure 15 </w:t>
      </w:r>
      <w:r w:rsidRPr="00A11FDD">
        <w:rPr>
          <w:b/>
          <w:noProof/>
        </w:rPr>
        <w:t xml:space="preserve">REDRAW </w:t>
      </w:r>
      <w:r>
        <w:rPr>
          <w:noProof/>
        </w:rPr>
        <w:t>An illustration of the broadcast RREQ unicast RREP approaches used by DSR and AODV. An added feature above allows nodes to add routes to neighbours when receiving route packets. Image Credit: [92]</w:t>
      </w:r>
      <w:r>
        <w:rPr>
          <w:noProof/>
        </w:rPr>
        <w:tab/>
      </w:r>
      <w:r>
        <w:rPr>
          <w:noProof/>
        </w:rPr>
        <w:fldChar w:fldCharType="begin"/>
      </w:r>
      <w:r>
        <w:rPr>
          <w:noProof/>
        </w:rPr>
        <w:instrText xml:space="preserve"> PAGEREF _Toc481399249 \h </w:instrText>
      </w:r>
      <w:r>
        <w:rPr>
          <w:noProof/>
        </w:rPr>
      </w:r>
      <w:r>
        <w:rPr>
          <w:noProof/>
        </w:rPr>
        <w:fldChar w:fldCharType="separate"/>
      </w:r>
      <w:r w:rsidR="00BF15A7">
        <w:rPr>
          <w:noProof/>
        </w:rPr>
        <w:t>41</w:t>
      </w:r>
      <w:r>
        <w:rPr>
          <w:noProof/>
        </w:rPr>
        <w:fldChar w:fldCharType="end"/>
      </w:r>
    </w:p>
    <w:p w14:paraId="73A8A342" w14:textId="79EF94CB" w:rsidR="00E001F6" w:rsidRDefault="00E001F6">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_Toc481399250 \h </w:instrText>
      </w:r>
      <w:r>
        <w:rPr>
          <w:noProof/>
        </w:rPr>
      </w:r>
      <w:r>
        <w:rPr>
          <w:noProof/>
        </w:rPr>
        <w:fldChar w:fldCharType="separate"/>
      </w:r>
      <w:r w:rsidR="00BF15A7">
        <w:rPr>
          <w:noProof/>
        </w:rPr>
        <w:t>45</w:t>
      </w:r>
      <w:r>
        <w:rPr>
          <w:noProof/>
        </w:rPr>
        <w:fldChar w:fldCharType="end"/>
      </w:r>
    </w:p>
    <w:p w14:paraId="278C22F9" w14:textId="75E1E777" w:rsidR="00E001F6" w:rsidRDefault="00E001F6">
      <w:pPr>
        <w:pStyle w:val="TableofFigures"/>
        <w:rPr>
          <w:rFonts w:asciiTheme="minorHAnsi" w:hAnsiTheme="minorHAnsi"/>
          <w:noProof/>
          <w:lang w:val="en-US" w:eastAsia="en-US"/>
        </w:rPr>
      </w:pPr>
      <w:r>
        <w:rPr>
          <w:noProof/>
        </w:rPr>
        <w:t>Figure 17 A comparison of common contention free MAC schemes. In CDMA a 'chip' is used to insure that signal on the medium are orthogonal and therefore cannot collide. Image Credit: IEEE Wireless Projects</w:t>
      </w:r>
      <w:r>
        <w:rPr>
          <w:noProof/>
        </w:rPr>
        <w:tab/>
      </w:r>
      <w:r>
        <w:rPr>
          <w:noProof/>
        </w:rPr>
        <w:fldChar w:fldCharType="begin"/>
      </w:r>
      <w:r>
        <w:rPr>
          <w:noProof/>
        </w:rPr>
        <w:instrText xml:space="preserve"> PAGEREF _Toc481399251 \h </w:instrText>
      </w:r>
      <w:r>
        <w:rPr>
          <w:noProof/>
        </w:rPr>
      </w:r>
      <w:r>
        <w:rPr>
          <w:noProof/>
        </w:rPr>
        <w:fldChar w:fldCharType="separate"/>
      </w:r>
      <w:r w:rsidR="00BF15A7">
        <w:rPr>
          <w:noProof/>
        </w:rPr>
        <w:t>47</w:t>
      </w:r>
      <w:r>
        <w:rPr>
          <w:noProof/>
        </w:rPr>
        <w:fldChar w:fldCharType="end"/>
      </w:r>
    </w:p>
    <w:p w14:paraId="46267802" w14:textId="37EF330A" w:rsidR="00E001F6" w:rsidRDefault="00E001F6">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[111]</w:t>
      </w:r>
      <w:r>
        <w:rPr>
          <w:noProof/>
        </w:rPr>
        <w:tab/>
      </w:r>
      <w:r>
        <w:rPr>
          <w:noProof/>
        </w:rPr>
        <w:fldChar w:fldCharType="begin"/>
      </w:r>
      <w:r>
        <w:rPr>
          <w:noProof/>
        </w:rPr>
        <w:instrText xml:space="preserve"> PAGEREF _Toc481399252 \h </w:instrText>
      </w:r>
      <w:r>
        <w:rPr>
          <w:noProof/>
        </w:rPr>
      </w:r>
      <w:r>
        <w:rPr>
          <w:noProof/>
        </w:rPr>
        <w:fldChar w:fldCharType="separate"/>
      </w:r>
      <w:r w:rsidR="00BF15A7">
        <w:rPr>
          <w:noProof/>
        </w:rPr>
        <w:t>50</w:t>
      </w:r>
      <w:r>
        <w:rPr>
          <w:noProof/>
        </w:rPr>
        <w:fldChar w:fldCharType="end"/>
      </w:r>
    </w:p>
    <w:p w14:paraId="4CD6BE7D" w14:textId="1D0D8127" w:rsidR="00E001F6" w:rsidRDefault="00E001F6">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[113]</w:t>
      </w:r>
      <w:r>
        <w:rPr>
          <w:noProof/>
        </w:rPr>
        <w:tab/>
      </w:r>
      <w:r>
        <w:rPr>
          <w:noProof/>
        </w:rPr>
        <w:fldChar w:fldCharType="begin"/>
      </w:r>
      <w:r>
        <w:rPr>
          <w:noProof/>
        </w:rPr>
        <w:instrText xml:space="preserve"> PAGEREF _Toc481399253 \h </w:instrText>
      </w:r>
      <w:r>
        <w:rPr>
          <w:noProof/>
        </w:rPr>
      </w:r>
      <w:r>
        <w:rPr>
          <w:noProof/>
        </w:rPr>
        <w:fldChar w:fldCharType="separate"/>
      </w:r>
      <w:r w:rsidR="00BF15A7">
        <w:rPr>
          <w:noProof/>
        </w:rPr>
        <w:t>52</w:t>
      </w:r>
      <w:r>
        <w:rPr>
          <w:noProof/>
        </w:rPr>
        <w:fldChar w:fldCharType="end"/>
      </w:r>
    </w:p>
    <w:p w14:paraId="6556B27A" w14:textId="3CFB9E55" w:rsidR="00E001F6" w:rsidRDefault="00E001F6">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_Toc481399254 \h </w:instrText>
      </w:r>
      <w:r>
        <w:rPr>
          <w:noProof/>
        </w:rPr>
      </w:r>
      <w:r>
        <w:rPr>
          <w:noProof/>
        </w:rPr>
        <w:fldChar w:fldCharType="separate"/>
      </w:r>
      <w:r w:rsidR="00BF15A7">
        <w:rPr>
          <w:noProof/>
        </w:rPr>
        <w:t>56</w:t>
      </w:r>
      <w:r>
        <w:rPr>
          <w:noProof/>
        </w:rPr>
        <w:fldChar w:fldCharType="end"/>
      </w:r>
    </w:p>
    <w:p w14:paraId="3DB7DAC5" w14:textId="7AA254E5"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1328230"/>
      <w:r w:rsidRPr="00914860">
        <w:lastRenderedPageBreak/>
        <w:t>Tables</w:t>
      </w:r>
      <w:bookmarkEnd w:id="3"/>
    </w:p>
    <w:p w14:paraId="7EF8972A" w14:textId="4560425D" w:rsidR="00E001F6"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E001F6">
        <w:rPr>
          <w:noProof/>
        </w:rPr>
        <w:t>Table 1 The requirements of several WSN application domain. RT – Round Trip, QoS – Quality of Service. Credit: [66]</w:t>
      </w:r>
      <w:r w:rsidR="00E001F6">
        <w:rPr>
          <w:noProof/>
        </w:rPr>
        <w:tab/>
      </w:r>
      <w:r w:rsidR="00E001F6">
        <w:rPr>
          <w:noProof/>
        </w:rPr>
        <w:fldChar w:fldCharType="begin"/>
      </w:r>
      <w:r w:rsidR="00E001F6">
        <w:rPr>
          <w:noProof/>
        </w:rPr>
        <w:instrText xml:space="preserve"> PAGEREF _Toc481399255 \h </w:instrText>
      </w:r>
      <w:r w:rsidR="00E001F6">
        <w:rPr>
          <w:noProof/>
        </w:rPr>
      </w:r>
      <w:r w:rsidR="00E001F6">
        <w:rPr>
          <w:noProof/>
        </w:rPr>
        <w:fldChar w:fldCharType="separate"/>
      </w:r>
      <w:r w:rsidR="00BF15A7">
        <w:rPr>
          <w:noProof/>
        </w:rPr>
        <w:t>31</w:t>
      </w:r>
      <w:r w:rsidR="00E001F6">
        <w:rPr>
          <w:noProof/>
        </w:rPr>
        <w:fldChar w:fldCharType="end"/>
      </w:r>
    </w:p>
    <w:p w14:paraId="21CC26E9" w14:textId="33EFAF37" w:rsidR="00E001F6" w:rsidRDefault="00E001F6">
      <w:pPr>
        <w:pStyle w:val="TableofFigures"/>
        <w:rPr>
          <w:rFonts w:asciiTheme="minorHAnsi" w:hAnsiTheme="minorHAnsi"/>
          <w:noProof/>
          <w:lang w:val="en-US" w:eastAsia="en-US"/>
        </w:rPr>
      </w:pPr>
      <w:r>
        <w:rPr>
          <w:noProof/>
        </w:rPr>
        <w:t>Table 2 An extension of Rault et al.’s table shown in Table 1 to include a number of CSN applications. ET – Extra-Terrestrial. ET Science examples: measuring solar radiation, performing astronomical measurements etc.</w:t>
      </w:r>
      <w:r>
        <w:rPr>
          <w:noProof/>
        </w:rPr>
        <w:tab/>
      </w:r>
      <w:r>
        <w:rPr>
          <w:noProof/>
        </w:rPr>
        <w:fldChar w:fldCharType="begin"/>
      </w:r>
      <w:r>
        <w:rPr>
          <w:noProof/>
        </w:rPr>
        <w:instrText xml:space="preserve"> PAGEREF _Toc481399256 \h </w:instrText>
      </w:r>
      <w:r>
        <w:rPr>
          <w:noProof/>
        </w:rPr>
      </w:r>
      <w:r>
        <w:rPr>
          <w:noProof/>
        </w:rPr>
        <w:fldChar w:fldCharType="separate"/>
      </w:r>
      <w:r w:rsidR="00BF15A7">
        <w:rPr>
          <w:noProof/>
        </w:rPr>
        <w:t>32</w:t>
      </w:r>
      <w:r>
        <w:rPr>
          <w:noProof/>
        </w:rPr>
        <w:fldChar w:fldCharType="end"/>
      </w:r>
    </w:p>
    <w:p w14:paraId="692DC38C" w14:textId="11B8F0BF"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1328231"/>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5" w:name="_Toc481328232"/>
    </w:p>
    <w:p w14:paraId="7AAF116B" w14:textId="0EAA928A" w:rsidR="00B6274B" w:rsidRDefault="0089178C" w:rsidP="00362833">
      <w:pPr>
        <w:pStyle w:val="Heading1"/>
      </w:pPr>
      <w:r>
        <w:lastRenderedPageBreak/>
        <w:t>Introduction</w:t>
      </w:r>
      <w:bookmarkEnd w:id="5"/>
    </w:p>
    <w:p w14:paraId="16ED3677" w14:textId="35DF7BA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BF15A7">
        <w:t xml:space="preserve">Figure </w:t>
      </w:r>
      <w:r w:rsidR="00BF15A7">
        <w:rPr>
          <w:noProof/>
        </w:rPr>
        <w:t>1</w:t>
      </w:r>
      <w:r w:rsidR="000F5EC2">
        <w:fldChar w:fldCharType="end"/>
      </w:r>
      <w:r w:rsidR="0008173C">
        <w:t>)</w:t>
      </w:r>
      <w:r w:rsidR="000F5EC2">
        <w:t>.</w:t>
      </w:r>
    </w:p>
    <w:p w14:paraId="57E7BC43" w14:textId="072CC713" w:rsidR="001B389E" w:rsidRDefault="002A6599"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6.2pt">
            <v:imagedata r:id="rId10" o:title="Average-Launch-Cost-kg-to-LEO"/>
          </v:shape>
        </w:pict>
      </w:r>
    </w:p>
    <w:p w14:paraId="74EDBD71" w14:textId="6CB3C0FC" w:rsidR="001B389E" w:rsidRPr="008853E9" w:rsidRDefault="001B389E" w:rsidP="00362833">
      <w:pPr>
        <w:pStyle w:val="Figurecaption"/>
      </w:pPr>
      <w:bookmarkStart w:id="6" w:name="_Ref480372656"/>
      <w:bookmarkStart w:id="7" w:name="_Toc481399235"/>
      <w:r>
        <w:lastRenderedPageBreak/>
        <w:t xml:space="preserve">Figure </w:t>
      </w:r>
      <w:r w:rsidR="00901AD3">
        <w:fldChar w:fldCharType="begin"/>
      </w:r>
      <w:r w:rsidR="00901AD3">
        <w:instrText xml:space="preserve"> SEQ Figure \* ARABIC </w:instrText>
      </w:r>
      <w:r w:rsidR="00901AD3">
        <w:fldChar w:fldCharType="separate"/>
      </w:r>
      <w:r w:rsidR="00BF15A7">
        <w:rPr>
          <w:noProof/>
        </w:rPr>
        <w:t>1</w:t>
      </w:r>
      <w:r w:rsidR="00901AD3">
        <w:rPr>
          <w:noProof/>
        </w:rPr>
        <w:fldChar w:fldCharType="end"/>
      </w:r>
      <w:bookmarkEnd w:id="6"/>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7"/>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3D9B8C9A" w:rsidR="00EA097E" w:rsidRDefault="002A6599" w:rsidP="00D93C62">
      <w:pPr>
        <w:pStyle w:val="Centered"/>
      </w:pPr>
      <w:r>
        <w:rPr>
          <w:noProof/>
        </w:rPr>
        <w:pict w14:anchorId="50ABBDD9">
          <v:shape id="_x0000_i1026" type="#_x0000_t75" style="width:409.1pt;height:312.55pt">
            <v:imagedata r:id="rId11" o:title="download"/>
          </v:shape>
        </w:pict>
      </w:r>
    </w:p>
    <w:p w14:paraId="5F3B7657" w14:textId="6C87C53E" w:rsidR="00EA097E" w:rsidRPr="00EA097E" w:rsidRDefault="00EA097E" w:rsidP="00362833">
      <w:pPr>
        <w:pStyle w:val="Figurecaption"/>
      </w:pPr>
      <w:bookmarkStart w:id="8" w:name="_Ref480373065"/>
      <w:bookmarkStart w:id="9" w:name="_Toc481399236"/>
      <w:r>
        <w:lastRenderedPageBreak/>
        <w:t xml:space="preserve">Figure </w:t>
      </w:r>
      <w:r w:rsidR="00901AD3">
        <w:fldChar w:fldCharType="begin"/>
      </w:r>
      <w:r w:rsidR="00901AD3">
        <w:instrText xml:space="preserve"> SEQ Figure \* ARABIC </w:instrText>
      </w:r>
      <w:r w:rsidR="00901AD3">
        <w:fldChar w:fldCharType="separate"/>
      </w:r>
      <w:r w:rsidR="00BF15A7">
        <w:rPr>
          <w:noProof/>
        </w:rPr>
        <w:t>2</w:t>
      </w:r>
      <w:r w:rsidR="00901AD3">
        <w:rPr>
          <w:noProof/>
        </w:rPr>
        <w:fldChar w:fldCharType="end"/>
      </w:r>
      <w:bookmarkEnd w:id="8"/>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9"/>
      <w:r>
        <w:t xml:space="preserve"> </w:t>
      </w:r>
    </w:p>
    <w:p w14:paraId="763DC792" w14:textId="55974890"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BF15A7">
        <w:t xml:space="preserve">Figure </w:t>
      </w:r>
      <w:r w:rsidR="00BF15A7">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31B1513A" w:rsidR="00773427" w:rsidRDefault="001C1842" w:rsidP="00362833">
      <w:r>
        <w:t xml:space="preserve">Single unit CubeSats have been shown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0A2AB381"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which involve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5B5513">
        <w:t>stand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BF15A7">
        <w:t xml:space="preserve">Figure </w:t>
      </w:r>
      <w:r w:rsidR="00BF15A7">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7BEC6026" w:rsidR="00466DC4" w:rsidRDefault="002A6599" w:rsidP="00D93C62">
      <w:pPr>
        <w:pStyle w:val="Centered"/>
      </w:pPr>
      <w:r>
        <w:rPr>
          <w:noProof/>
        </w:rPr>
        <w:lastRenderedPageBreak/>
        <w:pict w14:anchorId="679F18E7">
          <v:shape id="_x0000_i1027" type="#_x0000_t75" style="width:6in;height:269.45pt">
            <v:imagedata r:id="rId12" o:title="744216main_edsn_image1"/>
          </v:shape>
        </w:pict>
      </w:r>
    </w:p>
    <w:p w14:paraId="5F39D22A" w14:textId="67D51701" w:rsidR="00466DC4" w:rsidRDefault="00466DC4" w:rsidP="00362833">
      <w:pPr>
        <w:pStyle w:val="Figurecaption"/>
      </w:pPr>
      <w:bookmarkStart w:id="10" w:name="_Ref480373241"/>
      <w:bookmarkStart w:id="11" w:name="_Toc481399237"/>
      <w:r>
        <w:t xml:space="preserve">Figure </w:t>
      </w:r>
      <w:r w:rsidR="00901AD3">
        <w:fldChar w:fldCharType="begin"/>
      </w:r>
      <w:r w:rsidR="00901AD3">
        <w:instrText xml:space="preserve"> SEQ Figure \* ARABIC </w:instrText>
      </w:r>
      <w:r w:rsidR="00901AD3">
        <w:fldChar w:fldCharType="separate"/>
      </w:r>
      <w:r w:rsidR="00BF15A7">
        <w:rPr>
          <w:noProof/>
        </w:rPr>
        <w:t>3</w:t>
      </w:r>
      <w:r w:rsidR="00901AD3">
        <w:rPr>
          <w:noProof/>
        </w:rPr>
        <w:fldChar w:fldCharType="end"/>
      </w:r>
      <w:bookmarkEnd w:id="10"/>
      <w:r>
        <w:t xml:space="preserve"> </w:t>
      </w:r>
      <w:r w:rsidR="001D26C8">
        <w:rPr>
          <w:b/>
        </w:rPr>
        <w:t xml:space="preserve">REPLACE </w:t>
      </w:r>
      <w:r>
        <w:t xml:space="preserve">An illustration of EDSN </w:t>
      </w:r>
      <w:r w:rsidR="00D653DE">
        <w:t>CubeSats</w:t>
      </w:r>
      <w:r>
        <w:t xml:space="preserve"> in orbit forming a star topology style network. </w:t>
      </w:r>
      <w:r w:rsidR="001B2BCE">
        <w:t>Image c</w:t>
      </w:r>
      <w:r>
        <w:t>redit: NASA Ames Research Centre</w:t>
      </w:r>
      <w:r w:rsidR="00D653DE">
        <w:t>.</w:t>
      </w:r>
      <w:bookmarkEnd w:id="11"/>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51C6F2A1" w:rsidR="00B6274B" w:rsidRDefault="00B6274B" w:rsidP="00362833">
      <w:pPr>
        <w:pStyle w:val="Heading2"/>
      </w:pPr>
      <w:r>
        <w:t xml:space="preserve"> </w:t>
      </w:r>
      <w:bookmarkStart w:id="12" w:name="_Toc481328233"/>
      <w:r w:rsidR="00C40FF8">
        <w:t>Objectives</w:t>
      </w:r>
      <w:bookmarkEnd w:id="12"/>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w:t>
      </w:r>
      <w:r w:rsidR="00E653EF">
        <w:lastRenderedPageBreak/>
        <w:t>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6F177588"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D30362">
        <w:t xml:space="preserve">. This </w:t>
      </w:r>
      <w:r w:rsidR="000033A5">
        <w:t xml:space="preserve">chosen </w:t>
      </w:r>
      <w:r w:rsidR="00405514">
        <w:t xml:space="preserve">mission </w:t>
      </w:r>
      <w:r w:rsidR="00D30362">
        <w:t>employs</w:t>
      </w:r>
      <w:r w:rsidR="00405514">
        <w:t xml:space="preserve"> a number of </w:t>
      </w:r>
      <w:r w:rsidR="00D30362">
        <w:t xml:space="preserve">CubeSats </w:t>
      </w:r>
      <w:r w:rsidR="000033A5">
        <w:t xml:space="preserve">in trailing formation. As will be discussed further in section 2.3 and chapter 4, the chose trailing formation involves a number of CubeSats sharing approximately the same orbit. CubeSat’s are assumed to be able to hold formation meaning they do not move relative to one another. The </w:t>
      </w:r>
      <w:r w:rsidR="000033A5" w:rsidRPr="000033A5">
        <w:t>remaining</w:t>
      </w:r>
      <w:r w:rsidR="000033A5">
        <w:t xml:space="preserve"> motion is that of the CubeSat’s relative to a ground station.</w:t>
      </w:r>
    </w:p>
    <w:p w14:paraId="749A0D5E" w14:textId="658B9E8F" w:rsidR="00292640" w:rsidRDefault="000033A5" w:rsidP="00362833">
      <w:r>
        <w:t>In the hypothetical mission, e</w:t>
      </w:r>
      <w:r w:rsidR="004B4BD6">
        <w:t>ach CubeSat</w:t>
      </w:r>
      <w:r w:rsidR="00405514">
        <w:t xml:space="preserve"> carries</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D30362">
        <w:t xml:space="preserve">. </w:t>
      </w:r>
      <w:r w:rsidR="00AC7113">
        <w:t>For the scientist on the ground the core concern</w:t>
      </w:r>
      <w:r w:rsidR="004B4BD6">
        <w:t>s are the quality and</w:t>
      </w:r>
      <w:r w:rsidR="00AC7113">
        <w:t xml:space="preserve"> quantity</w:t>
      </w:r>
      <w:r w:rsidR="004B4BD6">
        <w:t xml:space="preserve"> and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4B4BD6">
        <w:t>effected</w:t>
      </w:r>
      <w:r w:rsidR="001D26C8">
        <w:t xml:space="preserve"> by the time taken for </w:t>
      </w:r>
      <w:r w:rsidR="004B4BD6">
        <w:t>said</w:t>
      </w:r>
      <w:r w:rsidR="001D26C8">
        <w:t xml:space="preserve"> data to reach ground.</w:t>
      </w:r>
      <w:r w:rsidR="003D1ED2">
        <w:t xml:space="preserve"> </w:t>
      </w:r>
      <w:r w:rsidR="001D26C8">
        <w:t>A</w:t>
      </w:r>
      <w:r w:rsidR="00220F85">
        <w:t>s such this w</w:t>
      </w:r>
      <w:r w:rsidR="001D26C8">
        <w:t>ork’s core objective is</w:t>
      </w:r>
      <w:r w:rsidR="003D1ED2">
        <w:t xml:space="preserve"> </w:t>
      </w:r>
      <w:r w:rsidR="001D26C8">
        <w:t>to explore approaches to maximizing</w:t>
      </w:r>
      <w:r w:rsidR="00AC7113">
        <w:t xml:space="preserve"> </w:t>
      </w:r>
      <w:r w:rsidR="001D26C8">
        <w:t>the quantity of data received at ground i.e. S2G data throughput</w:t>
      </w:r>
      <w:r w:rsidR="00F863AD">
        <w:t>.</w:t>
      </w:r>
    </w:p>
    <w:p w14:paraId="14425BF1" w14:textId="6B164C92" w:rsidR="006B3473" w:rsidRDefault="002A6599" w:rsidP="00D93C62">
      <w:pPr>
        <w:pStyle w:val="Centered"/>
      </w:pPr>
      <w:r>
        <w:rPr>
          <w:noProof/>
        </w:rPr>
        <w:lastRenderedPageBreak/>
        <w:pict w14:anchorId="5D8B4569">
          <v:shape id="_x0000_i1028" type="#_x0000_t75" style="width:158.75pt;height:212.75pt">
            <v:imagedata r:id="rId13" o:title="hj"/>
          </v:shape>
        </w:pict>
      </w:r>
    </w:p>
    <w:p w14:paraId="46EFEA4D" w14:textId="00CCDBEE" w:rsidR="006B3473" w:rsidRPr="006B3473" w:rsidRDefault="006B3473" w:rsidP="00362833">
      <w:pPr>
        <w:pStyle w:val="Figurecaption"/>
      </w:pPr>
      <w:bookmarkStart w:id="13" w:name="_Toc481399238"/>
      <w:r>
        <w:t xml:space="preserve">Figure </w:t>
      </w:r>
      <w:r w:rsidR="00901AD3">
        <w:fldChar w:fldCharType="begin"/>
      </w:r>
      <w:r w:rsidR="00901AD3">
        <w:instrText xml:space="preserve"> SEQ Figure \* ARABIC </w:instrText>
      </w:r>
      <w:r w:rsidR="00901AD3">
        <w:fldChar w:fldCharType="separate"/>
      </w:r>
      <w:r w:rsidR="00BF15A7">
        <w:rPr>
          <w:noProof/>
        </w:rPr>
        <w:t>4</w:t>
      </w:r>
      <w:r w:rsidR="00901AD3">
        <w:rPr>
          <w:noProof/>
        </w:rPr>
        <w:fldChar w:fldCharType="end"/>
      </w:r>
      <w:r>
        <w:t xml:space="preserve"> A basic illustration of a multi-hop CSN in orbit. S2S</w:t>
      </w:r>
      <w:r w:rsidR="000033A5">
        <w:t xml:space="preserve"> communication</w:t>
      </w:r>
      <w:r>
        <w:t xml:space="preserve"> links are shown in blue while the S2G link is shown in red.</w:t>
      </w:r>
      <w:bookmarkEnd w:id="13"/>
    </w:p>
    <w:p w14:paraId="54D946D8" w14:textId="288570E7" w:rsidR="00847C74" w:rsidRDefault="00F863AD" w:rsidP="00362833">
      <w:r>
        <w:t>In terms of</w:t>
      </w:r>
      <w:r w:rsidR="005A6A46">
        <w:t xml:space="preserve"> </w:t>
      </w:r>
      <w:r w:rsidR="008025EA">
        <w:t>energy,</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S data rates are more likely to lie with</w:t>
      </w:r>
      <w:r>
        <w:t>in the region of Mbps whereas S2G data rates are frequently as low as 12kbps. These imbalances</w:t>
      </w:r>
      <w:r w:rsidR="004B4BD6">
        <w:t xml:space="preserve"> differential CSN networks from many similar terrestrial networks. Ultimately, these imbalances</w:t>
      </w:r>
      <w:r>
        <w:t xml:space="preserve"> present</w:t>
      </w:r>
      <w:r w:rsidR="00386B9A">
        <w:t xml:space="preserve"> an optimization problem. Increasing the amount of S2G communication will increase S2G throughput but</w:t>
      </w:r>
      <w:r w:rsidR="00FC0085">
        <w:t>,</w:t>
      </w:r>
      <w:r w:rsidR="00386B9A">
        <w:t xml:space="preserve"> it will also consume </w:t>
      </w:r>
      <w:r w:rsidR="00FC0085">
        <w:t xml:space="preserve">more </w:t>
      </w:r>
      <w:r w:rsidR="008025EA">
        <w:t xml:space="preserve">energy </w:t>
      </w:r>
      <w:r w:rsidR="00FC0085">
        <w:t>overall and reduce the mission’s lifetime. S2S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FC0085">
        <w:t>cations. Of course, too much S2S</w:t>
      </w:r>
      <w:r w:rsidR="00847C74">
        <w:t xml:space="preserve"> communication</w:t>
      </w:r>
      <w:r w:rsidR="00FC0085">
        <w:t xml:space="preserve"> may prove</w:t>
      </w:r>
      <w:r w:rsidR="005479EE">
        <w:t xml:space="preserve"> wasteful </w:t>
      </w:r>
      <w:r w:rsidR="00847C74">
        <w:t xml:space="preserve">when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such fundamental</w:t>
      </w:r>
      <w:r w:rsidR="00847C74">
        <w:t xml:space="preserve"> challenges </w:t>
      </w:r>
      <w:r w:rsidR="000400FC">
        <w:t>which arise when attempting to balance</w:t>
      </w:r>
      <w:r w:rsidR="005479EE">
        <w:t xml:space="preserve"> power consumption with S2G throughput. </w:t>
      </w:r>
    </w:p>
    <w:p w14:paraId="76DE098A" w14:textId="3F8CD0CB" w:rsidR="009A61E4" w:rsidRDefault="00B42835" w:rsidP="00362833">
      <w:r>
        <w:lastRenderedPageBreak/>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is that which enables the largest quantity of data to be received at ground over the duration of the mission. Protocols proposed in this work are assessed on their ability to increase throughput without compromising on overall energy consumption</w:t>
      </w:r>
      <w:r w:rsidR="00CC154B">
        <w:t>. Through examining t</w:t>
      </w:r>
      <w:r w:rsidR="009A61E4">
        <w:t xml:space="preserve">he PvTP </w:t>
      </w:r>
      <w:r w:rsidR="008F46D2">
        <w:t>trade-off</w:t>
      </w:r>
      <w:r w:rsidR="00CC154B">
        <w:t xml:space="preserve">, this work </w:t>
      </w:r>
      <w:r w:rsidR="009A61E4">
        <w:t>intends to</w:t>
      </w:r>
      <w:r w:rsidR="00CC154B">
        <w:t xml:space="preserve"> inform future CSN mission design choices</w:t>
      </w:r>
      <w:r w:rsidR="00240E33">
        <w:t xml:space="preserve">. </w:t>
      </w:r>
    </w:p>
    <w:p w14:paraId="30278458" w14:textId="69EDE1C9" w:rsidR="00B42835" w:rsidRPr="00AC7113" w:rsidRDefault="00240E33" w:rsidP="00362833">
      <w:r>
        <w:t xml:space="preserve">The PvTP </w:t>
      </w:r>
      <w:r w:rsidR="008F46D2">
        <w:t>trade-off</w:t>
      </w:r>
      <w:r w:rsidR="009A61E4">
        <w:t xml:space="preserve"> is affected by numerous mission aspects</w:t>
      </w:r>
      <w:r>
        <w:t xml:space="preserve"> such as a CubeSat’s power,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0835407F" w14:textId="544C950C" w:rsidR="00C40FF8" w:rsidRPr="00C40FF8" w:rsidRDefault="00B6274B" w:rsidP="00362833">
      <w:pPr>
        <w:pStyle w:val="Heading2"/>
      </w:pPr>
      <w:r>
        <w:t xml:space="preserve"> </w:t>
      </w:r>
      <w:bookmarkStart w:id="14" w:name="_Toc481328234"/>
      <w:r w:rsidR="00C40FF8">
        <w:t>Thesis Structure</w:t>
      </w:r>
      <w:bookmarkEnd w:id="14"/>
    </w:p>
    <w:p w14:paraId="78BAFD00" w14:textId="143BBDE1" w:rsidR="00AE3F84" w:rsidRDefault="008025EA" w:rsidP="00362833">
      <w:r w:rsidRPr="008025EA">
        <w:t>The remaining fiv</w:t>
      </w:r>
      <w:r w:rsidR="00C27A05">
        <w:t>e chapters of this dissertation</w:t>
      </w:r>
      <w:r w:rsidRPr="008025EA">
        <w:t xml:space="preserve"> are structured as follows. </w:t>
      </w:r>
      <w:r w:rsidR="00B9004D">
        <w:t>Chapter 2</w:t>
      </w:r>
      <w:r w:rsidR="00C27A05">
        <w:t xml:space="preserve">: State of the Art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5C13C410" w:rsidR="007D6DB1" w:rsidRDefault="00B9004D" w:rsidP="00362833">
      <w:r>
        <w:t>Chapter 3</w:t>
      </w:r>
      <w:r w:rsidR="00C27A05">
        <w:t>: Proposed Protocols</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7ECBD151" w:rsidR="007D6DB1" w:rsidRDefault="00F51044" w:rsidP="00362833">
      <w:r>
        <w:t>Chapter 4</w:t>
      </w:r>
      <w:r w:rsidR="00C27A05">
        <w:t>: Simulation</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635FA25D" w:rsidR="007D6DB1" w:rsidRDefault="00CD729E" w:rsidP="00362833">
      <w:r>
        <w:t>Chapter 5</w:t>
      </w:r>
      <w:r w:rsidR="00C27A05">
        <w:t>: Results</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02538DDA" w:rsidR="007D6DB1" w:rsidRDefault="007D6DB1" w:rsidP="00362833">
      <w:r>
        <w:t>F</w:t>
      </w:r>
      <w:r w:rsidR="00C27A05">
        <w:t>inally, Chapter 6: Conclusions</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15" w:name="_Toc481328235"/>
      <w:r w:rsidRPr="00603952">
        <w:rPr>
          <w:sz w:val="40"/>
        </w:rPr>
        <w:lastRenderedPageBreak/>
        <w:t>State</w:t>
      </w:r>
      <w:r>
        <w:t xml:space="preserve"> of the Art</w:t>
      </w:r>
      <w:bookmarkEnd w:id="15"/>
    </w:p>
    <w:p w14:paraId="67A9E977" w14:textId="4D4BD823" w:rsidR="00303ED3"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 xml:space="preserve">greater context of space-bound communications. </w:t>
      </w:r>
    </w:p>
    <w:p w14:paraId="662AA94C" w14:textId="2702D405"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Pr="00674D01">
        <w:t>potential approaches thereto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16" w:name="_Toc481328236"/>
      <w:r>
        <w:t>CubeSats</w:t>
      </w:r>
      <w:bookmarkEnd w:id="16"/>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w:t>
      </w:r>
      <w:r>
        <w:lastRenderedPageBreak/>
        <w:t xml:space="preserve">A one unit CubeSat is referred to as a ‘1U’. Configurations of </w:t>
      </w:r>
      <w:r w:rsidR="00761BE3">
        <w:t xml:space="preserve">1U, </w:t>
      </w:r>
      <w:r>
        <w:t>2U, 2.5U, 3U and 6U are all common.</w:t>
      </w:r>
    </w:p>
    <w:p w14:paraId="52A69BCF" w14:textId="32E0282E"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published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t xml:space="preserve">The platform was intended as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Eurorockot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503C7800" w:rsidR="00F32AC5" w:rsidRDefault="00F32AC5" w:rsidP="00362833">
      <w:r>
        <w:t xml:space="preserve">Thanks in large part to a San Francisco based company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w:t>
      </w:r>
      <w:r>
        <w:lastRenderedPageBreak/>
        <w:t>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5F78A306"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increasinlgy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xml:space="preserve">. Crucially, CalPoly lead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BF15A7">
        <w:t xml:space="preserve">Figure </w:t>
      </w:r>
      <w:r w:rsidR="00BF15A7">
        <w:rPr>
          <w:noProof/>
        </w:rPr>
        <w:t>5</w:t>
      </w:r>
      <w:r w:rsidR="0040745F">
        <w:fldChar w:fldCharType="end"/>
      </w:r>
      <w:r w:rsidR="0040745F">
        <w:t>)</w:t>
      </w:r>
      <w:r>
        <w:t xml:space="preserve">. Such deployers have come to defined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lastRenderedPageBreak/>
        <w:drawing>
          <wp:inline distT="0" distB="0" distL="0" distR="0" wp14:anchorId="3B3DCC1A" wp14:editId="46B79732">
            <wp:extent cx="4887686" cy="2807232"/>
            <wp:effectExtent l="0" t="0" r="825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889826" cy="2808461"/>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51259649" w:rsidR="00926C1C" w:rsidRDefault="00926C1C" w:rsidP="00362833">
      <w:pPr>
        <w:pStyle w:val="Figurecaption"/>
      </w:pPr>
      <w:bookmarkStart w:id="17" w:name="_Ref480815487"/>
      <w:bookmarkStart w:id="18" w:name="_Toc481399239"/>
      <w:r>
        <w:t xml:space="preserve">Figure </w:t>
      </w:r>
      <w:r w:rsidR="00901AD3">
        <w:fldChar w:fldCharType="begin"/>
      </w:r>
      <w:r w:rsidR="00901AD3">
        <w:instrText xml:space="preserve"> SEQ Figure \* ARABIC </w:instrText>
      </w:r>
      <w:r w:rsidR="00901AD3">
        <w:fldChar w:fldCharType="separate"/>
      </w:r>
      <w:r w:rsidR="00BF15A7">
        <w:rPr>
          <w:noProof/>
        </w:rPr>
        <w:t>5</w:t>
      </w:r>
      <w:r w:rsidR="00901AD3">
        <w:rPr>
          <w:noProof/>
        </w:rPr>
        <w:fldChar w:fldCharType="end"/>
      </w:r>
      <w:bookmarkEnd w:id="17"/>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8E3F3C" w:rsidRPr="008E3F3C">
        <w:t>Montana State University</w:t>
      </w:r>
      <w:bookmarkEnd w:id="18"/>
    </w:p>
    <w:p w14:paraId="3708ABB1" w14:textId="32038802"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BF15A7">
        <w:t xml:space="preserve">Figure </w:t>
      </w:r>
      <w:r w:rsidR="00BF15A7">
        <w:rPr>
          <w:noProof/>
        </w:rPr>
        <w:t>6</w:t>
      </w:r>
      <w:r w:rsidR="0040745F">
        <w:fldChar w:fldCharType="end"/>
      </w:r>
      <w:r w:rsidR="0040745F">
        <w:t>)</w:t>
      </w:r>
      <w:r w:rsidR="0030486E">
        <w:t>.</w:t>
      </w:r>
    </w:p>
    <w:p w14:paraId="2729787B" w14:textId="18EA32A0" w:rsidR="00466DC4" w:rsidRDefault="002A6599" w:rsidP="00BD32BF">
      <w:pPr>
        <w:pStyle w:val="Centered"/>
      </w:pPr>
      <w:r>
        <w:rPr>
          <w:noProof/>
        </w:rPr>
        <w:lastRenderedPageBreak/>
        <w:pict w14:anchorId="42F2B1C6">
          <v:shape id="_x0000_i1029" type="#_x0000_t75" style="width:413.45pt;height:312pt">
            <v:imagedata r:id="rId15" o:title="2017-04-19 11_26_27-Space Launch System 2018 to carry CubeSats, uncrewed Orion capsule -"/>
          </v:shape>
        </w:pict>
      </w:r>
    </w:p>
    <w:p w14:paraId="48DD8C71" w14:textId="1DAB566E" w:rsidR="003C5ECC" w:rsidRDefault="00466DC4" w:rsidP="00362833">
      <w:pPr>
        <w:pStyle w:val="Figurecaption"/>
      </w:pPr>
      <w:bookmarkStart w:id="19" w:name="_Ref480815569"/>
      <w:bookmarkStart w:id="20" w:name="_Toc481399240"/>
      <w:r>
        <w:t xml:space="preserve">Figure </w:t>
      </w:r>
      <w:r w:rsidR="00901AD3">
        <w:fldChar w:fldCharType="begin"/>
      </w:r>
      <w:r w:rsidR="00901AD3">
        <w:instrText xml:space="preserve"> SEQ Figure \* ARABIC </w:instrText>
      </w:r>
      <w:r w:rsidR="00901AD3">
        <w:fldChar w:fldCharType="separate"/>
      </w:r>
      <w:r w:rsidR="00BF15A7">
        <w:rPr>
          <w:noProof/>
        </w:rPr>
        <w:t>6</w:t>
      </w:r>
      <w:r w:rsidR="00901AD3">
        <w:rPr>
          <w:noProof/>
        </w:rPr>
        <w:fldChar w:fldCharType="end"/>
      </w:r>
      <w:bookmarkEnd w:id="19"/>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0"/>
    </w:p>
    <w:p w14:paraId="55B2B6BF" w14:textId="0035382C" w:rsidR="0064093C" w:rsidRDefault="0064093C" w:rsidP="00362833">
      <w:pPr>
        <w:pStyle w:val="Heading3"/>
      </w:pPr>
      <w:bookmarkStart w:id="21" w:name="_Toc481328237"/>
      <w:r w:rsidRPr="008D30A5">
        <w:t>Capabilities</w:t>
      </w:r>
      <w:bookmarkEnd w:id="21"/>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BD32BF">
      <w:pPr>
        <w:pStyle w:val="Heading4"/>
      </w:pPr>
      <w:bookmarkStart w:id="22" w:name="_Toc481328238"/>
      <w:r w:rsidRPr="00BD32BF">
        <w:lastRenderedPageBreak/>
        <w:t>Space-to-Ground Communication Systems</w:t>
      </w:r>
      <w:bookmarkEnd w:id="22"/>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AFDE88E"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BD32BF">
      <w:pPr>
        <w:pStyle w:val="Heading4"/>
      </w:pPr>
      <w:bookmarkStart w:id="23" w:name="_Toc481328239"/>
      <w:r w:rsidRPr="00BD32BF">
        <w:t>Satellite-to-Satellite Communication Systems</w:t>
      </w:r>
      <w:bookmarkEnd w:id="23"/>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AF9515" w:rsidR="00485829" w:rsidRDefault="00473321" w:rsidP="00362833">
      <w:r>
        <w:t xml:space="preserve">Gamalink is </w:t>
      </w:r>
      <w:r w:rsidR="009305D8">
        <w:t>a proprietary SDR based technology developed by a</w:t>
      </w:r>
      <w:r>
        <w:t xml:space="preserve"> Portuguese Aerospace and Defence company by the name of Tekever.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10837C3D" w:rsidR="00E65C98" w:rsidRDefault="002A6599" w:rsidP="00362833">
      <w:r>
        <w:rPr>
          <w:noProof/>
        </w:rPr>
        <w:lastRenderedPageBreak/>
        <w:pict w14:anchorId="739AD098">
          <v:shape id="_x0000_i1030" type="#_x0000_t75" style="width:6in;height:178.9pt">
            <v:imagedata r:id="rId16" o:title="Fig-2-GAMANET-concept" cropbottom="13806f"/>
          </v:shape>
        </w:pict>
      </w:r>
    </w:p>
    <w:p w14:paraId="3429342A" w14:textId="1648A7C9" w:rsidR="00E65C98" w:rsidRDefault="00E65C98" w:rsidP="00362833">
      <w:pPr>
        <w:pStyle w:val="Figurecaption"/>
      </w:pPr>
      <w:bookmarkStart w:id="24" w:name="_Toc481399241"/>
      <w:r>
        <w:t xml:space="preserve">Figure </w:t>
      </w:r>
      <w:r w:rsidR="00901AD3">
        <w:fldChar w:fldCharType="begin"/>
      </w:r>
      <w:r w:rsidR="00901AD3">
        <w:instrText xml:space="preserve"> SEQ Figure \* ARABIC </w:instrText>
      </w:r>
      <w:r w:rsidR="00901AD3">
        <w:fldChar w:fldCharType="separate"/>
      </w:r>
      <w:r w:rsidR="00BF15A7">
        <w:rPr>
          <w:noProof/>
        </w:rPr>
        <w:t>7</w:t>
      </w:r>
      <w:r w:rsidR="00901AD3">
        <w:rPr>
          <w:noProof/>
        </w:rPr>
        <w:fldChar w:fldCharType="end"/>
      </w:r>
      <w:r>
        <w:t xml:space="preserve"> Unlike with NASA’s EDSN</w:t>
      </w:r>
      <w:r w:rsidR="001643F3">
        <w:t xml:space="preserve"> approach</w:t>
      </w:r>
      <w:r>
        <w:t xml:space="preserve">, Gamalink seeks </w:t>
      </w:r>
      <w:r w:rsidR="001643F3">
        <w:t xml:space="preserve">to establish multi-hop </w:t>
      </w:r>
      <w:r>
        <w:t xml:space="preserve">CubeSat networks capable of communicating with multiple ground stations. Image Credit: </w:t>
      </w:r>
      <w:r w:rsidR="001643F3">
        <w:fldChar w:fldCharType="begin"/>
      </w:r>
      <w:r w:rsidR="001643F3">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1643F3">
        <w:fldChar w:fldCharType="separate"/>
      </w:r>
      <w:r w:rsidR="001643F3">
        <w:rPr>
          <w:noProof/>
        </w:rPr>
        <w:t>[45]</w:t>
      </w:r>
      <w:bookmarkEnd w:id="24"/>
      <w:r w:rsidR="001643F3">
        <w:fldChar w:fldCharType="end"/>
      </w:r>
    </w:p>
    <w:p w14:paraId="116E07F9" w14:textId="5E8F732B"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protocol use or design. Tekever make several allusions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396E273"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the S-Band, between 2.40 and 2.45 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Default="001643BE" w:rsidP="00BD32BF">
      <w:pPr>
        <w:pStyle w:val="Heading4"/>
      </w:pPr>
      <w:bookmarkStart w:id="25" w:name="_Toc481328240"/>
      <w:r>
        <w:t>Power capabilities</w:t>
      </w:r>
      <w:bookmarkEnd w:id="25"/>
    </w:p>
    <w:p w14:paraId="5C89CCA3" w14:textId="25077D05" w:rsidR="001643BE" w:rsidRPr="001643BE" w:rsidRDefault="001643BE" w:rsidP="00362833">
      <w:r>
        <w:t>… ?</w:t>
      </w:r>
    </w:p>
    <w:p w14:paraId="1310912A" w14:textId="6AB0D500" w:rsidR="00CE2B94" w:rsidRDefault="00CE2B94" w:rsidP="00BD32BF">
      <w:pPr>
        <w:pStyle w:val="Heading4"/>
      </w:pPr>
      <w:bookmarkStart w:id="26" w:name="_Toc481328241"/>
      <w:r>
        <w:t>Other Capabilities</w:t>
      </w:r>
      <w:bookmarkEnd w:id="26"/>
    </w:p>
    <w:p w14:paraId="457798A2" w14:textId="35D29D5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and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54A423C5" w:rsidR="00AB77DE" w:rsidRDefault="00AB77DE" w:rsidP="00362833">
      <w:r>
        <w:t>Attitude determination and control sub-systems (ADCS) are implemented to ensure correct spacecraft orientation.</w:t>
      </w:r>
      <w:r w:rsidR="002136D1">
        <w:t xml:space="preserve"> ADCS are critical to insuring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 </w:instrText>
      </w:r>
      <w:r w:rsidR="00D61D16">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EN.CITE.DATA </w:instrText>
      </w:r>
      <w:r w:rsidR="00D61D16">
        <w:fldChar w:fldCharType="end"/>
      </w:r>
      <w:r w:rsidR="002136D1">
        <w:fldChar w:fldCharType="separate"/>
      </w:r>
      <w:r w:rsidR="00D61D16">
        <w:rPr>
          <w:noProof/>
        </w:rPr>
        <w:t>[7, 46, 47]</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BF15A7">
        <w:t xml:space="preserve">Figure </w:t>
      </w:r>
      <w:r w:rsidR="00BF15A7">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2A6599" w:rsidP="00BD32BF">
      <w:pPr>
        <w:pStyle w:val="Centered"/>
      </w:pPr>
      <w:r>
        <w:rPr>
          <w:noProof/>
        </w:rPr>
        <w:lastRenderedPageBreak/>
        <w:pict w14:anchorId="154144FE">
          <v:shape id="_x0000_i1031" type="#_x0000_t75" style="width:208.35pt;height:196.9pt">
            <v:imagedata r:id="rId17" o:title="DSC08802_product_detail"/>
          </v:shape>
        </w:pict>
      </w:r>
    </w:p>
    <w:p w14:paraId="35D71C51" w14:textId="008CDDE8" w:rsidR="00D61D16" w:rsidRDefault="00D61D16" w:rsidP="00362833">
      <w:pPr>
        <w:pStyle w:val="Figurecaption"/>
      </w:pPr>
      <w:bookmarkStart w:id="27" w:name="_Ref480816343"/>
      <w:bookmarkStart w:id="28" w:name="_Toc481399242"/>
      <w:r>
        <w:t xml:space="preserve">Figure </w:t>
      </w:r>
      <w:r w:rsidR="00901AD3">
        <w:fldChar w:fldCharType="begin"/>
      </w:r>
      <w:r w:rsidR="00901AD3">
        <w:instrText xml:space="preserve"> SEQ Figure \* ARABIC </w:instrText>
      </w:r>
      <w:r w:rsidR="00901AD3">
        <w:fldChar w:fldCharType="separate"/>
      </w:r>
      <w:r w:rsidR="00BF15A7">
        <w:rPr>
          <w:noProof/>
        </w:rPr>
        <w:t>8</w:t>
      </w:r>
      <w:r w:rsidR="00901AD3">
        <w:rPr>
          <w:noProof/>
        </w:rPr>
        <w:fldChar w:fldCharType="end"/>
      </w:r>
      <w:bookmarkEnd w:id="27"/>
      <w:r>
        <w:t xml:space="preserve"> An off-the-shelf </w:t>
      </w:r>
      <w:r w:rsidRPr="00D61D16">
        <w:t>CubeSat</w:t>
      </w:r>
      <w:r>
        <w:t xml:space="preserve"> attitude control unit. The rotational velocity of the three reaction wheels shown above can be altered in order to adjust attitude. Image Credit: Clyde Space.</w:t>
      </w:r>
      <w:bookmarkEnd w:id="28"/>
      <w:r>
        <w:t xml:space="preserve"> </w:t>
      </w:r>
    </w:p>
    <w:p w14:paraId="6DE14A82" w14:textId="375B6F3E" w:rsidR="00AB77DE" w:rsidRDefault="00093575" w:rsidP="00362833">
      <w:r>
        <w:t>The determination of</w:t>
      </w:r>
      <w:r w:rsidR="002136D1">
        <w:t xml:space="preserve"> accurate time and position are two classic challenges for spacecraft that have been long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entitled provides a clear overview of </w:t>
      </w:r>
      <w:r>
        <w:t>potential beneficial</w:t>
      </w:r>
      <w:r w:rsidR="00106737">
        <w:t xml:space="preserve"> CubeSat capabilities within multi-CubeSat missions</w:t>
      </w:r>
      <w:r w:rsidR="002136D1">
        <w:t xml:space="preserve"> </w:t>
      </w:r>
      <w:r w:rsidR="002136D1">
        <w:fldChar w:fldCharType="begin"/>
      </w:r>
      <w:r w:rsidR="001643F3">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643F3">
        <w:rPr>
          <w:noProof/>
        </w:rPr>
        <w:t>[48]</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29" w:name="_Toc481328242"/>
      <w:r>
        <w:lastRenderedPageBreak/>
        <w:t>Applications</w:t>
      </w:r>
      <w:bookmarkEnd w:id="29"/>
    </w:p>
    <w:p w14:paraId="6C96898B" w14:textId="53395D13" w:rsidR="009A3419" w:rsidRPr="009A3419" w:rsidRDefault="000157DD" w:rsidP="00362833">
      <w:r>
        <w:t xml:space="preserve">This section examines </w:t>
      </w:r>
      <w:r w:rsidR="005A440C">
        <w:t xml:space="preserve">a number of </w:t>
      </w:r>
      <w:r>
        <w:t>Cu</w:t>
      </w:r>
      <w:r w:rsidR="007F3DE1">
        <w:t>beSat missions</w:t>
      </w:r>
      <w:r>
        <w:t xml:space="preserve">. References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categories of application are considered,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BD32BF">
      <w:pPr>
        <w:pStyle w:val="Heading4"/>
      </w:pPr>
      <w:bookmarkStart w:id="30" w:name="_Toc481328243"/>
      <w:r>
        <w:t>Sensing Missions</w:t>
      </w:r>
      <w:bookmarkEnd w:id="30"/>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3263EC4F"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643F3">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643F3">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643F3">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643F3">
        <w:rPr>
          <w:noProof/>
        </w:rPr>
        <w:t>[50]</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176653">
        <w:t>August of 2016 aboard a CZ-2D (</w:t>
      </w:r>
      <w:r w:rsidR="002310A6" w:rsidRPr="002310A6">
        <w:t>Chang Zheng-2D</w:t>
      </w:r>
      <w:r w:rsidR="002310A6">
        <w:t>) operated by the CNSA. 3Cat-2 represents a significant mission in the state of the art for Earth Observation mission</w:t>
      </w:r>
      <w:r w:rsidR="00176653">
        <w:t>s</w:t>
      </w:r>
      <w:r w:rsidR="002310A6">
        <w:t>. It’s extensive use of GNSS based systems</w:t>
      </w:r>
      <w:r w:rsidR="00093575">
        <w:t xml:space="preserve"> also</w:t>
      </w:r>
      <w:r w:rsidR="002310A6">
        <w:t xml:space="preserve"> make it an interesting case </w:t>
      </w:r>
      <w:r w:rsidR="00CA144C">
        <w:t>for the application of CSNs</w:t>
      </w:r>
      <w:r w:rsidR="002310A6">
        <w:t xml:space="preserve">. </w:t>
      </w:r>
      <w:r w:rsidR="00B42835" w:rsidRPr="00B42835">
        <w:t xml:space="preserve">3Cat-2’s S2G </w:t>
      </w:r>
      <w:r w:rsidR="00B42835" w:rsidRPr="00B42835">
        <w:lastRenderedPageBreak/>
        <w:t>downlink operates at a maximum of 115kps. Recall that this is a similar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28BF8FC4"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xml:space="preserve">. These are an ‘active’ form of measurement which depend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57117714"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643F3">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643F3">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BF15A7">
        <w:t xml:space="preserve">Figure </w:t>
      </w:r>
      <w:r w:rsidR="00BF15A7">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 xml:space="preserve">using current </w:t>
      </w:r>
      <w:r w:rsidR="0053352B">
        <w:lastRenderedPageBreak/>
        <w:t>technologies</w:t>
      </w:r>
      <w:r>
        <w:t>. Nonetheless, RAVAN is strong example of the growing interest in multi-CubeSat missions.</w:t>
      </w:r>
    </w:p>
    <w:p w14:paraId="0AD0A561" w14:textId="495E128F" w:rsidR="008F3DA4" w:rsidRDefault="002A6599" w:rsidP="00B01C0C">
      <w:pPr>
        <w:pStyle w:val="Centered"/>
      </w:pPr>
      <w:r>
        <w:rPr>
          <w:noProof/>
        </w:rPr>
        <w:pict w14:anchorId="04007BCD">
          <v:shape id="_x0000_i1032" type="#_x0000_t75" style="width:250.9pt;height:260.2pt">
            <v:imagedata r:id="rId18" o:title="RAVAN_Auto5"/>
          </v:shape>
        </w:pict>
      </w:r>
    </w:p>
    <w:p w14:paraId="64B7A838" w14:textId="3F967B53" w:rsidR="00D61D16" w:rsidRDefault="008F3DA4" w:rsidP="00362833">
      <w:pPr>
        <w:pStyle w:val="Figurecaption"/>
      </w:pPr>
      <w:bookmarkStart w:id="31" w:name="_Ref480373880"/>
      <w:bookmarkStart w:id="32" w:name="_Toc481399243"/>
      <w:r>
        <w:t xml:space="preserve">Figure </w:t>
      </w:r>
      <w:r w:rsidR="00901AD3">
        <w:fldChar w:fldCharType="begin"/>
      </w:r>
      <w:r w:rsidR="00901AD3">
        <w:instrText xml:space="preserve"> SEQ Figure \* ARABIC </w:instrText>
      </w:r>
      <w:r w:rsidR="00901AD3">
        <w:fldChar w:fldCharType="separate"/>
      </w:r>
      <w:r w:rsidR="00BF15A7">
        <w:rPr>
          <w:noProof/>
        </w:rPr>
        <w:t>9</w:t>
      </w:r>
      <w:r w:rsidR="00901AD3">
        <w:rPr>
          <w:noProof/>
        </w:rPr>
        <w:fldChar w:fldCharType="end"/>
      </w:r>
      <w:bookmarkEnd w:id="31"/>
      <w:r>
        <w:t xml:space="preserve"> A conceptual illustration of the proposed RAVAN constellation. Image Credit: John Hopkins University Applied Physics Laboratory.</w:t>
      </w:r>
      <w:bookmarkEnd w:id="32"/>
    </w:p>
    <w:p w14:paraId="1B5ABA37" w14:textId="6AE8912C"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1643F3">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643F3">
        <w:rPr>
          <w:noProof/>
        </w:rPr>
        <w:t>[52]</w:t>
      </w:r>
      <w:r w:rsidR="00E75207">
        <w:fldChar w:fldCharType="end"/>
      </w:r>
      <w:r w:rsidRPr="00480BC3">
        <w:t>, LAICE (Lower Atmosphere/Ion</w:t>
      </w:r>
      <w:r w:rsidR="00E75207">
        <w:t xml:space="preserve">osphere Coupling Experiment) </w:t>
      </w:r>
      <w:r w:rsidR="00E75207">
        <w:fldChar w:fldCharType="begin"/>
      </w:r>
      <w:r w:rsidR="001643F3">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643F3">
        <w:rPr>
          <w:noProof/>
        </w:rPr>
        <w:t>[53]</w:t>
      </w:r>
      <w:r w:rsidR="00E75207">
        <w:fldChar w:fldCharType="end"/>
      </w:r>
      <w:r w:rsidRPr="00480BC3">
        <w:t>, and SOCON (Sustained Ocean Obs</w:t>
      </w:r>
      <w:r w:rsidR="00E75207">
        <w:t xml:space="preserve">ervation from Nanosatellites) </w:t>
      </w:r>
      <w:r w:rsidR="00E75207">
        <w:fldChar w:fldCharType="begin"/>
      </w:r>
      <w:r w:rsidR="001643F3">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643F3">
        <w:rPr>
          <w:noProof/>
        </w:rPr>
        <w:t>[54]</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643F3">
        <w:rPr>
          <w:noProof/>
        </w:rPr>
        <w:t>[55]</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w:t>
      </w:r>
      <w:r w:rsidR="0053352B">
        <w:lastRenderedPageBreak/>
        <w:t>are, in many regards, an obvious next step in the development of CubeSat sensing missions.</w:t>
      </w:r>
    </w:p>
    <w:p w14:paraId="2B89BE88" w14:textId="638D0159" w:rsidR="009A3419" w:rsidRDefault="000157DD" w:rsidP="00BD32BF">
      <w:pPr>
        <w:pStyle w:val="Heading4"/>
      </w:pPr>
      <w:bookmarkStart w:id="33" w:name="_Toc481328244"/>
      <w:r>
        <w:t xml:space="preserve">CubeSat </w:t>
      </w:r>
      <w:r w:rsidR="009A3419">
        <w:t>Network Missions</w:t>
      </w:r>
      <w:bookmarkEnd w:id="33"/>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6320E82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643F3">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643F3">
        <w:rPr>
          <w:noProof/>
        </w:rPr>
        <w:t>[56]</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643F3">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643F3">
        <w:rPr>
          <w:noProof/>
        </w:rPr>
        <w:t>[57]</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411D7648" w:rsidR="002F6A69" w:rsidRDefault="007249B2" w:rsidP="00362833">
      <w:r>
        <w:lastRenderedPageBreak/>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North American Aerospace Defense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5B8654F7" w:rsidR="00B36F87" w:rsidRDefault="00143096" w:rsidP="00362833">
      <w:r>
        <w:t>As men</w:t>
      </w:r>
      <w:r w:rsidR="00FF605D">
        <w:t>tioned EDSN employs a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643F3">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643F3">
        <w:rPr>
          <w:noProof/>
        </w:rPr>
        <w:t>[58]</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D23945">
        <w:t>s</w:t>
      </w:r>
      <w:r w:rsidR="00290CF7">
        <w:t xml:space="preserve"> 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5D50C88" w:rsidR="000923EB" w:rsidRDefault="00D23945" w:rsidP="00362833">
      <w:r>
        <w:t>T</w:t>
      </w:r>
      <w:r w:rsidR="00970ADC">
        <w:t xml:space="preserve">he network formed by the EDSN craft is referred to as a “hub-and-spoke” (or star) network. One craft is </w:t>
      </w:r>
      <w:r w:rsidR="00F35536">
        <w:t xml:space="preserve">designated </w:t>
      </w:r>
      <w:r w:rsidR="00970ADC">
        <w:t xml:space="preserve">as the “Captain” (Cpt) and all others are designated as </w:t>
      </w:r>
      <w:r w:rsidR="00970ADC">
        <w:lastRenderedPageBreak/>
        <w:t>“Lieutenants”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BF15A7">
        <w:t xml:space="preserve">Figure </w:t>
      </w:r>
      <w:r w:rsidR="00BF15A7">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which the Cpt is requesting data. Only after receiving a valid ping does a</w:t>
      </w:r>
      <w:r w:rsidR="007D1295">
        <w:t>n</w:t>
      </w:r>
      <w:r w:rsidR="00970ADC">
        <w:t xml:space="preserve">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1875AD21"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t xml:space="preserve"> with an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BF15A7">
        <w:t xml:space="preserve">Figure </w:t>
      </w:r>
      <w:r w:rsidR="00BF15A7">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362833">
      <w:r>
        <w:rPr>
          <w:noProof/>
          <w:lang w:val="en-US" w:eastAsia="en-US"/>
        </w:rPr>
        <w:drawing>
          <wp:inline distT="0" distB="0" distL="0" distR="0" wp14:anchorId="66EF0DA3" wp14:editId="5B17D7AE">
            <wp:extent cx="5478780" cy="3270250"/>
            <wp:effectExtent l="0" t="0" r="7620" b="635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3270250"/>
                    </a:xfrm>
                    <a:prstGeom prst="rect">
                      <a:avLst/>
                    </a:prstGeom>
                    <a:noFill/>
                    <a:ln>
                      <a:noFill/>
                    </a:ln>
                  </pic:spPr>
                </pic:pic>
              </a:graphicData>
            </a:graphic>
          </wp:inline>
        </w:drawing>
      </w:r>
    </w:p>
    <w:p w14:paraId="70375036" w14:textId="2CBFB48D" w:rsidR="002D35AE" w:rsidRDefault="002D35AE" w:rsidP="00362833">
      <w:pPr>
        <w:pStyle w:val="Figurecaption"/>
      </w:pPr>
      <w:bookmarkStart w:id="34" w:name="_Ref480374365"/>
      <w:bookmarkStart w:id="35" w:name="_Toc481399244"/>
      <w:r>
        <w:lastRenderedPageBreak/>
        <w:t xml:space="preserve">Figure </w:t>
      </w:r>
      <w:r>
        <w:fldChar w:fldCharType="begin"/>
      </w:r>
      <w:r>
        <w:instrText xml:space="preserve"> SEQ Figure \* ARABIC </w:instrText>
      </w:r>
      <w:r>
        <w:fldChar w:fldCharType="separate"/>
      </w:r>
      <w:r w:rsidR="00BF15A7">
        <w:rPr>
          <w:noProof/>
        </w:rPr>
        <w:t>10</w:t>
      </w:r>
      <w:r>
        <w:fldChar w:fldCharType="end"/>
      </w:r>
      <w:bookmarkEnd w:id="34"/>
      <w:r>
        <w:t xml:space="preserve"> The Cpt/Lt protocol. EDSN designers refer to S2S communication as crosslinking. The Captain pings a Lieutenant before receiving state-of-health and science data packets. Image Credit: NASA Ames Research Centre</w:t>
      </w:r>
      <w:bookmarkEnd w:id="35"/>
    </w:p>
    <w:p w14:paraId="39E4C0EB" w14:textId="71793E2A" w:rsidR="00143096" w:rsidRDefault="00786A1F" w:rsidP="00362833">
      <w:r>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being an attempt by the Cpt to communicate with each Lt in the network. The Cpt self-determines one, and only one, S2G session during its minor cycle. This session is scheduling by predicting the next ground station fly-over period (window) based on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can take place in parallel with an S2S session. Eight minor cycles, one for each craft, come together to form a major cycle. </w:t>
      </w:r>
      <w:r w:rsidR="003D3C92">
        <w:t>A major cycle lasts for roughly eight days. EDSN mission planners predicted that after three major cycles (three and one half weeks) the craft would have drifted too far apart (&gt;120km) for S2S communication to be feasible.</w:t>
      </w:r>
    </w:p>
    <w:p w14:paraId="5C387D30" w14:textId="7B644F1D" w:rsidR="003D3C92" w:rsidRPr="001E51C0" w:rsidRDefault="002079E7" w:rsidP="00362833">
      <w:r>
        <w:t xml:space="preserve">During a minor cycle it is not feasible for all Lts to keep they S2S transceivers continually on and in receiver mode. As such, along with the Cpt pinging scheme, all S2S sessions </w:t>
      </w:r>
      <w:r w:rsidR="00D23945">
        <w:t xml:space="preserve">follow a fixed </w:t>
      </w:r>
      <w:r>
        <w:t>scheduled. An Lt will only turn start listening for Cpt pings at a predetermined time during each minor cycle. During a minor cycle each craft updates it’s GPS time, position and velocity only o</w:t>
      </w:r>
      <w:r w:rsidR="007D1295">
        <w:t>nce. Mission designers predict the</w:t>
      </w:r>
      <w:r>
        <w:t xml:space="preserve"> maximum relative clock drift between an Lt and the Cpt to be 12 seconds. As such, an Lt will begin listening for Cpt pings 30 seconds before the s</w:t>
      </w:r>
      <w:r w:rsidR="00D23945">
        <w:t>cheduled time and will continue</w:t>
      </w:r>
      <w:r>
        <w:t xml:space="preserve"> listening 30 seconds after the expected final, sixth, ping. Each session start time is </w:t>
      </w:r>
      <w:r w:rsidR="0054370F">
        <w:t xml:space="preserve">determined by a </w:t>
      </w:r>
      <w:r w:rsidR="0054370F">
        <w:lastRenderedPageBreak/>
        <w:t>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1B23A2C0" w:rsidR="009A3419" w:rsidRDefault="00875E02" w:rsidP="00362833">
      <w:r>
        <w:t xml:space="preserve">Where EDSN was focus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command to the elected Cpt. 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6C56164B" w:rsidR="00602A14" w:rsidRDefault="00553147" w:rsidP="00362833">
      <w:r>
        <w:t>There are several notable changes made in Nodes to the Cpt/Lt protocol.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BF15A7">
        <w:t xml:space="preserve">Figure </w:t>
      </w:r>
      <w:r w:rsidR="00BF15A7">
        <w:rPr>
          <w:noProof/>
        </w:rPr>
        <w:t>11</w:t>
      </w:r>
      <w:r w:rsidR="002D35AE">
        <w:fldChar w:fldCharType="end"/>
      </w:r>
      <w:r w:rsidR="00254B9F">
        <w:t xml:space="preserve">) </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w:t>
      </w:r>
      <w:r>
        <w:lastRenderedPageBreak/>
        <w:t>compared its own metrics with that of the Lt it will either continue as Cpt or send a “promote” command to the Lt</w:t>
      </w:r>
      <w:r w:rsidR="007D1295">
        <w:t>. The default Cpt will</w:t>
      </w:r>
      <w:r w:rsidR="00B3286C">
        <w:t xml:space="preserve"> only</w:t>
      </w:r>
      <w:r>
        <w:t xml:space="preserve"> demote itself to the Lt role</w:t>
      </w:r>
      <w:r w:rsidR="007D1295">
        <w:t xml:space="preserve"> once 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16714D42" w:rsidR="00254B9F" w:rsidRDefault="002A6599" w:rsidP="00B01C0C">
      <w:pPr>
        <w:pStyle w:val="Centered"/>
      </w:pPr>
      <w:r>
        <w:rPr>
          <w:noProof/>
        </w:rPr>
        <w:pict w14:anchorId="219A0B71">
          <v:shape id="_x0000_i1033" type="#_x0000_t75" style="width:6in;height:280.9pt">
            <v:imagedata r:id="rId20" o:title="2017-04-19 14_12_23-Nodes- A Flight Demonstration of Networked Spacecraft C&amp;C"/>
          </v:shape>
        </w:pict>
      </w:r>
    </w:p>
    <w:p w14:paraId="60E2A03F" w14:textId="1F28E6AA" w:rsidR="00254B9F" w:rsidRDefault="00254B9F" w:rsidP="00362833">
      <w:pPr>
        <w:pStyle w:val="Figurecaption"/>
      </w:pPr>
      <w:bookmarkStart w:id="36" w:name="_Ref480374612"/>
      <w:bookmarkStart w:id="37" w:name="_Toc481399245"/>
      <w:r>
        <w:t xml:space="preserve">Figure </w:t>
      </w:r>
      <w:r w:rsidR="00901AD3">
        <w:fldChar w:fldCharType="begin"/>
      </w:r>
      <w:r w:rsidR="00901AD3">
        <w:instrText xml:space="preserve"> SEQ Figure \* ARABIC </w:instrText>
      </w:r>
      <w:r w:rsidR="00901AD3">
        <w:fldChar w:fldCharType="separate"/>
      </w:r>
      <w:r w:rsidR="00BF15A7">
        <w:rPr>
          <w:noProof/>
        </w:rPr>
        <w:t>11</w:t>
      </w:r>
      <w:r w:rsidR="00901AD3">
        <w:rPr>
          <w:noProof/>
        </w:rPr>
        <w:fldChar w:fldCharType="end"/>
      </w:r>
      <w:bookmarkEnd w:id="36"/>
      <w:r>
        <w:t xml:space="preserve"> A timeline of the Captaincy negotiation process carried out between the two Nodes spacecraft. Image Credit: NASA Ames Research Centre</w:t>
      </w:r>
      <w:bookmarkEnd w:id="37"/>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lastRenderedPageBreak/>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0C16EF6C" w14:textId="26BA9CCE" w:rsidR="00602A14" w:rsidRPr="001E51C0" w:rsidRDefault="00602A14" w:rsidP="00362833">
      <w:r>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r w:rsidR="00F516C5">
        <w:t xml:space="preserve"> Following the success of Nodes, mission designer</w:t>
      </w:r>
      <w:r w:rsidR="00B3286C">
        <w:t>s</w:t>
      </w:r>
      <w:r w:rsidR="00F516C5">
        <w:t xml:space="preserve"> clearly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620080C5"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643F3">
        <w:instrText xml:space="preserve"> ADDIN EN.CITE &lt;EndNote&gt;&lt;Cite&gt;&lt;Author&gt;Parker&lt;/Author&gt;&lt;Year&gt;2016&lt;/Year&gt;&lt;RecNum&gt;6&lt;/RecNum&gt;&lt;DisplayText&gt;[46,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643F3">
        <w:rPr>
          <w:noProof/>
        </w:rPr>
        <w:t>[46,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w:t>
      </w:r>
      <w:r>
        <w:lastRenderedPageBreak/>
        <w:t>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3684B14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1643F3">
        <w:rPr>
          <w:noProof/>
        </w:rPr>
        <w:t>[60]</w:t>
      </w:r>
      <w:r w:rsidR="009A3419" w:rsidRPr="001E51C0">
        <w:fldChar w:fldCharType="end"/>
      </w:r>
      <w:r w:rsidR="009A3419" w:rsidRPr="001E51C0">
        <w:t xml:space="preserve">, GomX-4 </w:t>
      </w:r>
      <w:r w:rsidR="009A3419" w:rsidRPr="001E51C0">
        <w:fldChar w:fldCharType="begin"/>
      </w:r>
      <w:r w:rsidR="001643F3">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1643F3">
        <w:rPr>
          <w:noProof/>
        </w:rPr>
        <w:t>[61, 62]</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1643F3">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1643F3">
        <w:rPr>
          <w:noProof/>
        </w:rPr>
        <w:t>[63]</w:t>
      </w:r>
      <w:r w:rsidR="009A3419" w:rsidRPr="001E51C0">
        <w:fldChar w:fldCharType="end"/>
      </w:r>
      <w:r w:rsidR="009A3419" w:rsidRPr="001E51C0">
        <w:t xml:space="preserve"> and TROPICS </w:t>
      </w:r>
      <w:r w:rsidR="009A3419" w:rsidRPr="001E51C0">
        <w:fldChar w:fldCharType="begin"/>
      </w:r>
      <w:r w:rsidR="001643F3">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1643F3">
        <w:rPr>
          <w:noProof/>
        </w:rPr>
        <w:t>[64]</w:t>
      </w:r>
      <w:r w:rsidR="009A3419" w:rsidRPr="001E51C0">
        <w:fldChar w:fldCharType="end"/>
      </w:r>
      <w:r w:rsidR="009A3419" w:rsidRPr="001E51C0">
        <w:t xml:space="preserve">, QB50 </w:t>
      </w:r>
      <w:r w:rsidR="009A3419" w:rsidRPr="001E51C0">
        <w:fldChar w:fldCharType="begin"/>
      </w:r>
      <w:r w:rsidR="001643F3">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1643F3">
        <w:rPr>
          <w:noProof/>
        </w:rPr>
        <w:t>[65]</w:t>
      </w:r>
      <w:r w:rsidR="009A3419" w:rsidRPr="001E51C0">
        <w:fldChar w:fldCharType="end"/>
      </w:r>
      <w:r w:rsidR="009A3419" w:rsidRPr="001E51C0">
        <w:t xml:space="preserve"> and OLFAR </w:t>
      </w:r>
      <w:r w:rsidR="009A3419" w:rsidRPr="001E51C0">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643F3">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38" w:name="_Toc481328245"/>
      <w:r>
        <w:t>Terrestrial Communications</w:t>
      </w:r>
      <w:bookmarkEnd w:id="38"/>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w:t>
      </w:r>
      <w:r w:rsidR="008D30A5" w:rsidRPr="008D30A5">
        <w:lastRenderedPageBreak/>
        <w:t xml:space="preserve">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MANET related works 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39" w:name="_Toc481328246"/>
      <w:r>
        <w:t>Wireless Sensor Networks</w:t>
      </w:r>
      <w:bookmarkEnd w:id="39"/>
    </w:p>
    <w:p w14:paraId="5B2BEC2E" w14:textId="5AC2B154"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lity constraints. These challenges impact, to varying degrees, 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79A90575" w14:textId="6D4BDE4D" w:rsidR="000E33B8" w:rsidRDefault="00602F22" w:rsidP="00362833">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1643F3">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1643F3">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scalability, mobility, security and so on (</w:t>
      </w:r>
      <w:r w:rsidR="00A367AB">
        <w:fldChar w:fldCharType="begin"/>
      </w:r>
      <w:r w:rsidR="00A367AB">
        <w:instrText xml:space="preserve"> REF _Ref480454443 \h </w:instrText>
      </w:r>
      <w:r w:rsidR="00A367AB">
        <w:fldChar w:fldCharType="separate"/>
      </w:r>
      <w:r w:rsidR="00BF15A7">
        <w:t xml:space="preserve">Table </w:t>
      </w:r>
      <w:r w:rsidR="00BF15A7">
        <w:rPr>
          <w:noProof/>
        </w:rPr>
        <w:t>1</w:t>
      </w:r>
      <w:r w:rsidR="00A367AB">
        <w:fldChar w:fldCharType="end"/>
      </w:r>
      <w:r w:rsidR="007968F0">
        <w:t xml:space="preserve">). </w:t>
      </w:r>
      <w:r w:rsidR="00A367AB">
        <w:fldChar w:fldCharType="begin"/>
      </w:r>
      <w:r w:rsidR="00A367AB">
        <w:instrText xml:space="preserve"> REF _Ref480454648 \h </w:instrText>
      </w:r>
      <w:r w:rsidR="00A367AB">
        <w:fldChar w:fldCharType="separate"/>
      </w:r>
      <w:r w:rsidR="00BF15A7">
        <w:t xml:space="preserve">Table </w:t>
      </w:r>
      <w:r w:rsidR="00BF15A7">
        <w:rPr>
          <w:noProof/>
        </w:rPr>
        <w:t>2</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139392A3" w14:textId="4E06210C" w:rsidR="006959E9" w:rsidRDefault="006959E9" w:rsidP="00362833">
      <w:pPr>
        <w:pStyle w:val="Tabletitle"/>
      </w:pPr>
      <w:bookmarkStart w:id="40" w:name="_Ref480454443"/>
      <w:bookmarkStart w:id="41" w:name="_Toc481399255"/>
      <w:r>
        <w:t xml:space="preserve">Table </w:t>
      </w:r>
      <w:r>
        <w:fldChar w:fldCharType="begin"/>
      </w:r>
      <w:r>
        <w:instrText xml:space="preserve"> SEQ Table \* ARABIC </w:instrText>
      </w:r>
      <w:r>
        <w:fldChar w:fldCharType="separate"/>
      </w:r>
      <w:r w:rsidR="00BF15A7">
        <w:rPr>
          <w:noProof/>
        </w:rPr>
        <w:t>1</w:t>
      </w:r>
      <w:r>
        <w:fldChar w:fldCharType="end"/>
      </w:r>
      <w:bookmarkEnd w:id="40"/>
      <w:r>
        <w:t xml:space="preserve"> </w:t>
      </w:r>
      <w:r w:rsidRPr="006959E9">
        <w:t>The requirements of several WSN application domain. RT – Round Trip, QoS – Qua</w:t>
      </w:r>
      <w:r>
        <w:t xml:space="preserve">lity of Service. Credit: </w:t>
      </w:r>
      <w:r>
        <w:fldChar w:fldCharType="begin"/>
      </w:r>
      <w:r>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fldChar w:fldCharType="separate"/>
      </w:r>
      <w:r>
        <w:rPr>
          <w:noProof/>
        </w:rPr>
        <w:t>[66]</w:t>
      </w:r>
      <w:bookmarkEnd w:id="41"/>
      <w:r>
        <w:fldChar w:fldCharType="end"/>
      </w:r>
    </w:p>
    <w:p w14:paraId="4044613A" w14:textId="4A6D1373" w:rsidR="007968F0" w:rsidRDefault="002A6599" w:rsidP="00B01C0C">
      <w:pPr>
        <w:pStyle w:val="Centered"/>
      </w:pPr>
      <w:r>
        <w:rPr>
          <w:noProof/>
        </w:rPr>
        <w:lastRenderedPageBreak/>
        <w:pict w14:anchorId="2DB5A8B9">
          <v:shape id="_x0000_i1034" type="#_x0000_t75" style="width:431.45pt;height:175.1pt">
            <v:imagedata r:id="rId21" o:title="2017-04-20 12_04_59-Energy efficiency in wireless sensor networks - A top-down survey - 2014"/>
          </v:shape>
        </w:pict>
      </w:r>
    </w:p>
    <w:p w14:paraId="029D92B5" w14:textId="09148CBC" w:rsidR="006959E9" w:rsidRDefault="006959E9" w:rsidP="00362833">
      <w:pPr>
        <w:pStyle w:val="Tabletitle"/>
      </w:pPr>
      <w:bookmarkStart w:id="42" w:name="_Ref480454648"/>
      <w:bookmarkStart w:id="43" w:name="_Toc481399256"/>
      <w:r>
        <w:t xml:space="preserve">Table </w:t>
      </w:r>
      <w:r>
        <w:fldChar w:fldCharType="begin"/>
      </w:r>
      <w:r>
        <w:instrText xml:space="preserve"> SEQ Table \* ARABIC </w:instrText>
      </w:r>
      <w:r>
        <w:fldChar w:fldCharType="separate"/>
      </w:r>
      <w:r w:rsidR="00BF15A7">
        <w:rPr>
          <w:noProof/>
        </w:rPr>
        <w:t>2</w:t>
      </w:r>
      <w:r>
        <w:fldChar w:fldCharType="end"/>
      </w:r>
      <w:bookmarkEnd w:id="42"/>
      <w:r w:rsidR="00E61608">
        <w:t xml:space="preserve"> An extension of Rault et</w:t>
      </w:r>
      <w:r>
        <w:t xml:space="preserve"> al</w:t>
      </w:r>
      <w:r w:rsidR="00E61608">
        <w:t>.</w:t>
      </w:r>
      <w:r>
        <w:t xml:space="preserve">’s table shown in </w:t>
      </w:r>
      <w:r>
        <w:fldChar w:fldCharType="begin"/>
      </w:r>
      <w:r>
        <w:instrText xml:space="preserve"> REF _Ref480454443 \h </w:instrText>
      </w:r>
      <w:r>
        <w:fldChar w:fldCharType="separate"/>
      </w:r>
      <w:r w:rsidR="00BF15A7">
        <w:t xml:space="preserve">Table </w:t>
      </w:r>
      <w:r w:rsidR="00BF15A7">
        <w:rPr>
          <w:noProof/>
        </w:rPr>
        <w:t>1</w:t>
      </w:r>
      <w:r>
        <w:fldChar w:fldCharType="end"/>
      </w:r>
      <w:r>
        <w:t xml:space="preserve"> to include a number of CSN applications. ET – Extra-</w:t>
      </w:r>
      <w:r w:rsidR="008F60BE">
        <w:t>Terrestrial. ET Science examples: measur</w:t>
      </w:r>
      <w:r w:rsidR="00B40850">
        <w:t>ing solar radiation, performing</w:t>
      </w:r>
      <w:r w:rsidR="008F60BE">
        <w:t xml:space="preserve"> astronomical measurements etc.</w:t>
      </w:r>
      <w:bookmarkEnd w:id="43"/>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B01C0C"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ET Science</w:t>
            </w:r>
          </w:p>
        </w:tc>
        <w:tc>
          <w:tcPr>
            <w:tcW w:w="856" w:type="dxa"/>
          </w:tcPr>
          <w:p w14:paraId="3353EDC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Pr>
          <w:p w14:paraId="35D56B8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Pr>
          <w:p w14:paraId="578A95B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Pr>
          <w:p w14:paraId="7A9DB95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Pr>
          <w:p w14:paraId="0FDBF2C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Pr>
          <w:p w14:paraId="03FCC024"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Pr>
          <w:p w14:paraId="1263D96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bl>
    <w:p w14:paraId="057057BD" w14:textId="278B141B" w:rsidR="00373FD7" w:rsidRPr="00373FD7" w:rsidRDefault="00373FD7" w:rsidP="00362833"/>
    <w:p w14:paraId="513BD701" w14:textId="653302D0" w:rsidR="007968F0" w:rsidRDefault="00373FD7" w:rsidP="00362833">
      <w:r>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B37638">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B37638">
        <w:rPr>
          <w:noProof/>
        </w:rPr>
        <w:t>[67]</w:t>
      </w:r>
      <w:r w:rsidR="00B37638">
        <w:fldChar w:fldCharType="end"/>
      </w:r>
      <w:r w:rsidR="00B37638">
        <w:t xml:space="preserve">, Bluetooth Low Energy (BLE) </w:t>
      </w:r>
      <w:r w:rsidR="00B37638">
        <w:fldChar w:fldCharType="begin"/>
      </w:r>
      <w:r w:rsidR="00B37638">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B37638">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B37638">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B37638">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B37638">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B37638">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lastRenderedPageBreak/>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4390C061" w:rsidR="001953DD" w:rsidRDefault="002A6599" w:rsidP="00362833">
      <w:r>
        <w:rPr>
          <w:noProof/>
        </w:rPr>
        <w:pict w14:anchorId="2D167D4D">
          <v:shape id="_x0000_i1035" type="#_x0000_t75" style="width:358.9pt;height:128.75pt">
            <v:imagedata r:id="rId22" o:title="image4"/>
          </v:shape>
        </w:pict>
      </w:r>
    </w:p>
    <w:p w14:paraId="7171EE1B" w14:textId="53B48BD6" w:rsidR="001953DD" w:rsidRDefault="001953DD" w:rsidP="00362833">
      <w:pPr>
        <w:pStyle w:val="Figurecaption"/>
      </w:pPr>
      <w:bookmarkStart w:id="44" w:name="_Ref480549034"/>
      <w:bookmarkStart w:id="45" w:name="_Toc481399246"/>
      <w:r>
        <w:t xml:space="preserve">Figure </w:t>
      </w:r>
      <w:r>
        <w:fldChar w:fldCharType="begin"/>
      </w:r>
      <w:r>
        <w:instrText xml:space="preserve"> SEQ Figure \* ARABIC </w:instrText>
      </w:r>
      <w:r>
        <w:fldChar w:fldCharType="separate"/>
      </w:r>
      <w:r w:rsidR="00BF15A7">
        <w:rPr>
          <w:noProof/>
        </w:rPr>
        <w:t>12</w:t>
      </w:r>
      <w:r>
        <w:fldChar w:fldCharType="end"/>
      </w:r>
      <w:bookmarkEnd w:id="44"/>
      <w:r>
        <w:t xml:space="preserve"> An illustration of information that may be passed between layers. This is a departure for the treatment of each layer as an isolated black box. Image Credit: </w:t>
      </w:r>
      <w:r>
        <w:fldChar w:fldCharType="begin"/>
      </w:r>
      <w:r>
        <w:instrText xml:space="preserve"> ADDIN EN.CITE &lt;EndNote&gt;&lt;Cite&gt;&lt;Author&gt;Sheikh&lt;/Author&gt;&lt;Year&gt;2012&lt;/Year&gt;&lt;RecNum&gt;125&lt;/RecNum&gt;&lt;DisplayText&gt;[71]&lt;/DisplayText&gt;&lt;record&gt;&lt;rec-number&gt;125&lt;/rec-number&gt;&lt;foreign-keys&gt;&lt;key app="EN" db-id="s2tw2pe5hwzta8esap0xpxarvrrwetsezwzd" timestamp="1492768781"&gt;125&lt;/key&gt;&lt;/foreign-keys&gt;&lt;ref-type name="Book"&gt;6&lt;/ref-type&gt;&lt;contributors&gt;&lt;authors&gt;&lt;author&gt;Sheikh, Omar M&lt;/author&gt;&lt;author&gt;Mahmoud, Samy A&lt;/author&gt;&lt;/authors&gt;&lt;/contributors&gt;&lt;titles&gt;&lt;title&gt;Cross-Layer Design for Smart Routing in Wireless Sensor Networks&lt;/title&gt;&lt;/titles&gt;&lt;dates&gt;&lt;year&gt;2012&lt;/year&gt;&lt;/dates&gt;&lt;publisher&gt;INTECH Open Access Publisher&lt;/publisher&gt;&lt;isbn&gt;9535107356&lt;/isbn&gt;&lt;urls&gt;&lt;/urls&gt;&lt;/record&gt;&lt;/Cite&gt;&lt;/EndNote&gt;</w:instrText>
      </w:r>
      <w:r>
        <w:fldChar w:fldCharType="separate"/>
      </w:r>
      <w:r>
        <w:rPr>
          <w:noProof/>
        </w:rPr>
        <w:t>[71]</w:t>
      </w:r>
      <w:bookmarkEnd w:id="45"/>
      <w:r>
        <w:fldChar w:fldCharType="end"/>
      </w:r>
    </w:p>
    <w:p w14:paraId="2370488F" w14:textId="57EA8F1E" w:rsidR="009F4C7C" w:rsidRDefault="00474926" w:rsidP="00362833">
      <w:r>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BF15A7">
        <w:t xml:space="preserve">Figure </w:t>
      </w:r>
      <w:r w:rsidR="00BF15A7">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[58]</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1953DD">
        <w:instrText xml:space="preserve"> ADDIN EN.CITE &lt;EndNote&gt;&lt;Cite&gt;&lt;Author&gt;Mendes&lt;/Author&gt;&lt;Year&gt;2011&lt;/Year&gt;&lt;RecNum&gt;119&lt;/RecNum&gt;&lt;DisplayText&gt;[72, 73]&lt;/DisplayText&gt;&lt;record&gt;&lt;rec-number&gt;119&lt;/rec-number&gt;&lt;foreign-keys&gt;&lt;key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1953DD">
        <w:rPr>
          <w:noProof/>
        </w:rPr>
        <w:t>[72, 73]</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w:t>
      </w:r>
      <w:r w:rsidR="009F4C7C">
        <w:lastRenderedPageBreak/>
        <w:t xml:space="preserve">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3CF9762F"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A16114">
        <w:rPr>
          <w:noProof/>
        </w:rPr>
        <w:t>[74]</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2EDC6CE1"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BF15A7">
        <w:t xml:space="preserve">Figure </w:t>
      </w:r>
      <w:r w:rsidR="00BF15A7">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14C795F2" w:rsidR="0050185A" w:rsidRDefault="002A6599" w:rsidP="00362833">
      <w:r>
        <w:rPr>
          <w:noProof/>
        </w:rPr>
        <w:pict w14:anchorId="52D1C05F">
          <v:shape id="_x0000_i1036" type="#_x0000_t75" style="width:6in;height:206.2pt">
            <v:imagedata r:id="rId23" o:title="2017-04-21 11_23_03-Data Collection in Wireless Sensor Networks with Mobile Elements - 2011"/>
          </v:shape>
        </w:pict>
      </w:r>
    </w:p>
    <w:p w14:paraId="7611B5F6" w14:textId="1356EF88" w:rsidR="0050185A" w:rsidRDefault="0050185A" w:rsidP="00362833">
      <w:pPr>
        <w:pStyle w:val="Figurecaption"/>
      </w:pPr>
      <w:bookmarkStart w:id="46" w:name="_Ref480537249"/>
      <w:bookmarkStart w:id="47" w:name="_Toc481399247"/>
      <w:r>
        <w:lastRenderedPageBreak/>
        <w:t xml:space="preserve">Figure </w:t>
      </w:r>
      <w:r>
        <w:fldChar w:fldCharType="begin"/>
      </w:r>
      <w:r>
        <w:instrText xml:space="preserve"> SEQ Figure \* ARABIC </w:instrText>
      </w:r>
      <w:r>
        <w:fldChar w:fldCharType="separate"/>
      </w:r>
      <w:r w:rsidR="00BF15A7">
        <w:rPr>
          <w:noProof/>
        </w:rPr>
        <w:t>13</w:t>
      </w:r>
      <w:r>
        <w:fldChar w:fldCharType="end"/>
      </w:r>
      <w:bookmarkEnd w:id="46"/>
      <w:r>
        <w:t xml:space="preserve"> </w:t>
      </w:r>
      <w:r w:rsidR="007D43A6">
        <w:rPr>
          <w:b/>
        </w:rPr>
        <w:t xml:space="preserve">REDRAW </w:t>
      </w:r>
      <w:r>
        <w:t xml:space="preserve">A mobile peer architecture which bears clear similarities to CubeSats in orbiting passing over a ground station. Image Credit: </w:t>
      </w:r>
      <w:r>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fldChar w:fldCharType="separate"/>
      </w:r>
      <w:r w:rsidR="00A16114">
        <w:rPr>
          <w:noProof/>
        </w:rPr>
        <w:t>[74]</w:t>
      </w:r>
      <w:bookmarkEnd w:id="47"/>
      <w:r>
        <w:fldChar w:fldCharType="end"/>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599A9E6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A16114">
        <w:instrText xml:space="preserve"> ADDIN EN.CITE &lt;EndNote&gt;&lt;Cite&gt;&lt;Author&gt;Schurgers&lt;/Author&gt;&lt;Year&gt;2002&lt;/Year&gt;&lt;RecNum&gt;126&lt;/RecNum&gt;&lt;DisplayText&gt;[75]&lt;/DisplayText&gt;&lt;record&gt;&lt;rec-number&gt;126&lt;/rec-number&gt;&lt;foreign-keys&gt;&lt;key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A16114">
        <w:rPr>
          <w:noProof/>
        </w:rPr>
        <w:t>[75]</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A16114">
        <w:instrText xml:space="preserve"> ADDIN EN.CITE &lt;EndNote&gt;&lt;Cite&gt;&lt;Author&gt;Bölöni&lt;/Author&gt;&lt;Year&gt;2008&lt;/Year&gt;&lt;RecNum&gt;127&lt;/RecNum&gt;&lt;DisplayText&gt;[76]&lt;/DisplayText&gt;&lt;record&gt;&lt;rec-number&gt;127&lt;/rec-number&gt;&lt;foreign-keys&gt;&lt;key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A16114">
        <w:rPr>
          <w:noProof/>
        </w:rPr>
        <w:t>[76]</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47FF3A0B" w:rsidR="001C78D2" w:rsidRDefault="001C78D2" w:rsidP="00362833">
      <w:r>
        <w:lastRenderedPageBreak/>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A16114">
        <w:instrText xml:space="preserve"> ADDIN EN.CITE &lt;EndNote&gt;&lt;Cite&gt;&lt;Author&gt;Kansal&lt;/Author&gt;&lt;Year&gt;2004&lt;/Year&gt;&lt;RecNum&gt;132&lt;/RecNum&gt;&lt;DisplayText&gt;[77]&lt;/DisplayText&gt;&lt;record&gt;&lt;rec-number&gt;132&lt;/rec-number&gt;&lt;foreign-keys&gt;&lt;key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A16114">
        <w:rPr>
          <w:noProof/>
        </w:rPr>
        <w:t>[77]</w:t>
      </w:r>
      <w:r w:rsidR="00C942AD">
        <w:fldChar w:fldCharType="end"/>
      </w:r>
      <w:r w:rsidR="006E7409">
        <w:t xml:space="preserve"> as well as an automatic repeat reques</w:t>
      </w:r>
      <w:r w:rsidR="00090D21">
        <w:t xml:space="preserve">t (ARQ) scheme </w:t>
      </w:r>
      <w:r w:rsidR="00090D21">
        <w:fldChar w:fldCharType="begin"/>
      </w:r>
      <w:r w:rsidR="00A16114">
        <w:instrText xml:space="preserve"> ADDIN EN.CITE &lt;EndNote&gt;&lt;Cite&gt;&lt;Author&gt;Anastasi&lt;/Author&gt;&lt;Year&gt;2007&lt;/Year&gt;&lt;RecNum&gt;128&lt;/RecNum&gt;&lt;DisplayText&gt;[78]&lt;/DisplayText&gt;&lt;record&gt;&lt;rec-number&gt;128&lt;/rec-number&gt;&lt;foreign-keys&gt;&lt;key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A16114">
        <w:rPr>
          <w:noProof/>
        </w:rPr>
        <w:t>[78]</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B86B84">
        <w:instrText xml:space="preserve"> ADDIN EN.CITE &lt;EndNote&gt;&lt;Cite&gt;&lt;Author&gt;Pelusi&lt;/Author&gt;&lt;Year&gt;2009&lt;/Year&gt;&lt;RecNum&gt;164&lt;/RecNum&gt;&lt;DisplayText&gt;[79]&lt;/DisplayText&gt;&lt;record&gt;&lt;rec-number&gt;164&lt;/rec-number&gt;&lt;foreign-keys&gt;&lt;key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B86B84">
        <w:rPr>
          <w:noProof/>
        </w:rPr>
        <w:t>[79]</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2605441B"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B86B84">
        <w:instrText xml:space="preserve"> ADDIN EN.CITE &lt;EndNote&gt;&lt;Cite&gt;&lt;Author&gt;Dantu&lt;/Author&gt;&lt;Year&gt;2009&lt;/Year&gt;&lt;RecNum&gt;130&lt;/RecNum&gt;&lt;DisplayText&gt;[80]&lt;/DisplayText&gt;&lt;record&gt;&lt;rec-number&gt;130&lt;/rec-number&gt;&lt;foreign-keys&gt;&lt;key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B86B84">
        <w:rPr>
          <w:noProof/>
        </w:rPr>
        <w:t>[80]</w:t>
      </w:r>
      <w:r>
        <w:fldChar w:fldCharType="end"/>
      </w:r>
      <w:r>
        <w:t xml:space="preserve">, </w:t>
      </w:r>
      <w:r w:rsidRPr="00486248">
        <w:t>Energy-Aware Routing to Mobile gateway</w:t>
      </w:r>
      <w:r>
        <w:t xml:space="preserve"> (EARM) </w:t>
      </w:r>
      <w:r>
        <w:fldChar w:fldCharType="begin"/>
      </w:r>
      <w:r w:rsidR="00B86B84">
        <w:instrText xml:space="preserve"> ADDIN EN.CITE &lt;EndNote&gt;&lt;Cite&gt;&lt;Author&gt;Akkaya&lt;/Author&gt;&lt;Year&gt;2004&lt;/Year&gt;&lt;RecNum&gt;131&lt;/RecNum&gt;&lt;DisplayText&gt;[81]&lt;/DisplayText&gt;&lt;record&gt;&lt;rec-number&gt;131&lt;/rec-number&gt;&lt;foreign-keys&gt;&lt;key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B86B84">
        <w:rPr>
          <w:noProof/>
        </w:rPr>
        <w:t>[81]</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w:t>
      </w:r>
      <w:r w:rsidR="00784E10">
        <w:lastRenderedPageBreak/>
        <w:t>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should be abandoned in favour of an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B86B84">
        <w:rPr>
          <w:noProof/>
        </w:rPr>
        <w:t>[83]</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BF15A7">
        <w:t xml:space="preserve">Figure </w:t>
      </w:r>
      <w:r w:rsidR="00BF15A7">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B86B84">
        <w:rPr>
          <w:noProof/>
        </w:rPr>
        <w:t>[84]</w:t>
      </w:r>
      <w:r w:rsidR="00E54A60">
        <w:fldChar w:fldCharType="end"/>
      </w:r>
      <w:r w:rsidR="00E60126">
        <w:t xml:space="preserve"> for use with </w:t>
      </w:r>
      <w:r w:rsidR="0094523B">
        <w:t>a</w:t>
      </w:r>
      <w:r w:rsidR="00E60126">
        <w:t xml:space="preserve"> cluster based MAC approach</w:t>
      </w:r>
      <w:r w:rsidR="00E54A60">
        <w:t>.</w:t>
      </w:r>
    </w:p>
    <w:p w14:paraId="216B367E" w14:textId="076D632D" w:rsidR="008338B5" w:rsidRDefault="002A6599" w:rsidP="004C7875">
      <w:pPr>
        <w:pStyle w:val="Centered"/>
      </w:pPr>
      <w:r>
        <w:rPr>
          <w:noProof/>
        </w:rPr>
        <w:pict w14:anchorId="53CDEEB4">
          <v:shape id="_x0000_i1037" type="#_x0000_t75" style="width:363.8pt;height:221.45pt">
            <v:imagedata r:id="rId24" o:title="mir19f03"/>
          </v:shape>
        </w:pict>
      </w:r>
    </w:p>
    <w:p w14:paraId="1470D2B9" w14:textId="44143303" w:rsidR="008338B5" w:rsidRDefault="008338B5" w:rsidP="00362833">
      <w:pPr>
        <w:pStyle w:val="Figurecaption"/>
      </w:pPr>
      <w:bookmarkStart w:id="48" w:name="_Ref480550221"/>
      <w:bookmarkStart w:id="49" w:name="_Toc481399248"/>
      <w:r>
        <w:t xml:space="preserve">Figure </w:t>
      </w:r>
      <w:r>
        <w:fldChar w:fldCharType="begin"/>
      </w:r>
      <w:r>
        <w:instrText xml:space="preserve"> SEQ Figure \* ARABIC </w:instrText>
      </w:r>
      <w:r>
        <w:fldChar w:fldCharType="separate"/>
      </w:r>
      <w:r w:rsidR="00BF15A7">
        <w:rPr>
          <w:noProof/>
        </w:rPr>
        <w:t>14</w:t>
      </w:r>
      <w:r>
        <w:fldChar w:fldCharType="end"/>
      </w:r>
      <w:bookmarkEnd w:id="48"/>
      <w:r>
        <w:t xml:space="preserve"> </w:t>
      </w:r>
      <w:r w:rsidR="00B86B84">
        <w:rPr>
          <w:b/>
        </w:rPr>
        <w:t xml:space="preserve">REDRAW </w:t>
      </w:r>
      <w:r>
        <w:t xml:space="preserve">An example of network cluster forming with the election of cluster heads. With the introduction of a mobile sink clustering can be adapted to insure election of optimal cluster heads in order to maximize throughput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t xml:space="preserve">. Image Credit: </w:t>
      </w:r>
      <w:r>
        <w:fldChar w:fldCharType="begin"/>
      </w:r>
      <w:r w:rsidR="00B86B84">
        <w:instrText xml:space="preserve"> ADDIN EN.CITE &lt;EndNote&gt;&lt;Cite&gt;&lt;Author&gt;Mir&lt;/Author&gt;&lt;Year&gt;2014&lt;/Year&gt;&lt;RecNum&gt;136&lt;/RecNum&gt;&lt;DisplayText&gt;[85]&lt;/DisplayText&gt;&lt;record&gt;&lt;rec-number&gt;136&lt;/rec-number&gt;&lt;foreign-keys&gt;&lt;key app="EN" db-id="s2tw2pe5hwzta8esap0xpxarvrrwetsezwzd" timestamp="1492783061"&gt;136&lt;/key&gt;&lt;/foreign-keys&gt;&lt;ref-type name="Book"&gt;6&lt;/ref-type&gt;&lt;contributors&gt;&lt;authors&gt;&lt;author&gt;Mir, Nader F&lt;/author&gt;&lt;/authors&gt;&lt;/contributors&gt;&lt;titles&gt;&lt;title&gt;Computer and communication networks&lt;/title&gt;&lt;/titles&gt;&lt;dates&gt;&lt;year&gt;2014&lt;/year&gt;&lt;/dates&gt;&lt;publisher&gt;Pearson Education&lt;/publisher&gt;&lt;isbn&gt;0133814742&lt;/isbn&gt;&lt;urls&gt;&lt;/urls&gt;&lt;/record&gt;&lt;/Cite&gt;&lt;/EndNote&gt;</w:instrText>
      </w:r>
      <w:r>
        <w:fldChar w:fldCharType="separate"/>
      </w:r>
      <w:r w:rsidR="00B86B84">
        <w:rPr>
          <w:noProof/>
        </w:rPr>
        <w:t>[85]</w:t>
      </w:r>
      <w:bookmarkEnd w:id="49"/>
      <w:r>
        <w:fldChar w:fldCharType="end"/>
      </w:r>
    </w:p>
    <w:p w14:paraId="0074E110" w14:textId="7B518616"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B86B84">
        <w:instrText xml:space="preserve"> ADDIN EN.CITE &lt;EndNote&gt;&lt;Cite&gt;&lt;Author&gt;Gao&lt;/Author&gt;&lt;Year&gt;2011&lt;/Year&gt;&lt;RecNum&gt;87&lt;/RecNum&gt;&lt;DisplayText&gt;[86]&lt;/DisplayText&gt;&lt;record&gt;&lt;rec-number&gt;87&lt;/rec-number&gt;&lt;foreign-keys&gt;&lt;key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B86B84">
        <w:rPr>
          <w:noProof/>
        </w:rPr>
        <w:t>[86]</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13540A23"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beats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21EE86C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 yet performant 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5BA9AC18" w:rsidR="009676AB" w:rsidRDefault="001F4BD5" w:rsidP="00362833">
      <w:r>
        <w:lastRenderedPageBreak/>
        <w:t xml:space="preserve">From the analysis of WSN based prior art one can identify several similarities to the CSN PvTP </w:t>
      </w:r>
      <w:r w:rsidR="008F46D2">
        <w:t>trade-off</w:t>
      </w:r>
      <w:r>
        <w:t xml:space="preserve">. </w:t>
      </w:r>
      <w:r w:rsidR="005E5ADA">
        <w:t>There are clear</w:t>
      </w:r>
      <w:r>
        <w:t xml:space="preserve"> </w:t>
      </w:r>
      <w:r w:rsidR="005E5ADA">
        <w:t>recommendations for further development CLO and discovery in the area of energy efficient data collection.</w:t>
      </w:r>
      <w:r w:rsidR="00DB0B1F">
        <w:t xml:space="preserve"> 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0" w:name="_Toc481328247"/>
      <w:r w:rsidRPr="008D30A5">
        <w:t>Mobile Ad-Hoc Networks</w:t>
      </w:r>
      <w:bookmarkEnd w:id="50"/>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6E11803C" w:rsidR="004A1376" w:rsidRDefault="009B19D8" w:rsidP="00362833">
      <w:r>
        <w:lastRenderedPageBreak/>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A1376">
        <w:t xml:space="preserve"> wherein the additional</w:t>
      </w:r>
      <w:r w:rsidR="00386FFB">
        <w:t xml:space="preserve"> </w:t>
      </w:r>
      <w:r w:rsidR="004A1376">
        <w:t>overhead</w:t>
      </w:r>
      <w:r w:rsidR="00386FFB">
        <w:t>s</w:t>
      </w:r>
      <w:r w:rsidR="00EB1892">
        <w:t xml:space="preserve"> of more complex protocols </w:t>
      </w:r>
      <w:r w:rsidR="00D1130D">
        <w:t>scale more favourably.</w:t>
      </w:r>
    </w:p>
    <w:p w14:paraId="3EF2AFB6" w14:textId="6BA4969F"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B86B84">
        <w:instrText xml:space="preserve"> ADDIN EN.CITE &lt;EndNote&gt;&lt;Cite&gt;&lt;Author&gt;Mohseni&lt;/Author&gt;&lt;Year&gt;2010&lt;/Year&gt;&lt;RecNum&gt;74&lt;/RecNum&gt;&lt;DisplayText&gt;[87]&lt;/DisplayText&gt;&lt;record&gt;&lt;rec-number&gt;74&lt;/rec-number&gt;&lt;foreign-keys&gt;&lt;key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B86B84">
        <w:rPr>
          <w:noProof/>
        </w:rPr>
        <w:t>[87]</w:t>
      </w:r>
      <w:r w:rsidR="004A1376">
        <w:fldChar w:fldCharType="end"/>
      </w:r>
      <w:r w:rsidR="007B7504">
        <w:t xml:space="preserve">. The conclusions of the authors reinforce the assertion that reactive protocols are better suited for CSNs. </w:t>
      </w:r>
      <w:r>
        <w:t>The authors state that, c</w:t>
      </w:r>
      <w:r w:rsidR="007B7504">
        <w:t>omparatively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0237F30B"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B86B84">
        <w:instrText xml:space="preserve"> ADDIN EN.CITE &lt;EndNote&gt;&lt;Cite&gt;&lt;Author&gt;Johnson&lt;/Author&gt;&lt;Year&gt;2007&lt;/Year&gt;&lt;RecNum&gt;137&lt;/RecNum&gt;&lt;DisplayText&gt;[88]&lt;/DisplayText&gt;&lt;record&gt;&lt;rec-number&gt;137&lt;/rec-number&gt;&lt;foreign-keys&gt;&lt;key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B86B84">
        <w:rPr>
          <w:noProof/>
        </w:rPr>
        <w:t>[88]</w:t>
      </w:r>
      <w:r w:rsidR="00A95A70">
        <w:fldChar w:fldCharType="end"/>
      </w:r>
      <w:r>
        <w:t xml:space="preserve">, </w:t>
      </w:r>
      <w:r w:rsidRPr="00572B90">
        <w:t>Ad hoc on Demand Distance Vector (AODV)</w:t>
      </w:r>
      <w:r w:rsidR="00A95A70">
        <w:t xml:space="preserve"> </w:t>
      </w:r>
      <w:r w:rsidR="00A95A70">
        <w:fldChar w:fldCharType="begin"/>
      </w:r>
      <w:r w:rsidR="00B86B84">
        <w:instrText xml:space="preserve"> ADDIN EN.CITE &lt;EndNote&gt;&lt;Cite&gt;&lt;Author&gt;Perkins&lt;/Author&gt;&lt;Year&gt;2003&lt;/Year&gt;&lt;RecNum&gt;138&lt;/RecNum&gt;&lt;DisplayText&gt;[89]&lt;/DisplayText&gt;&lt;record&gt;&lt;rec-number&gt;138&lt;/rec-number&gt;&lt;foreign-keys&gt;&lt;key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B86B84">
        <w:rPr>
          <w:noProof/>
        </w:rPr>
        <w:t>[89]</w:t>
      </w:r>
      <w:r w:rsidR="00A95A70">
        <w:fldChar w:fldCharType="end"/>
      </w:r>
      <w:r>
        <w:t>, Temporally Ordered Routing Algorithm (TORA)</w:t>
      </w:r>
      <w:r w:rsidR="00A95A70">
        <w:t xml:space="preserve"> </w:t>
      </w:r>
      <w:r w:rsidR="00A95A70">
        <w:fldChar w:fldCharType="begin"/>
      </w:r>
      <w:r w:rsidR="00B86B84">
        <w:instrText xml:space="preserve"> ADDIN EN.CITE &lt;EndNote&gt;&lt;Cite&gt;&lt;Author&gt;Park&lt;/Author&gt;&lt;Year&gt;1997&lt;/Year&gt;&lt;RecNum&gt;139&lt;/RecNum&gt;&lt;DisplayText&gt;[90]&lt;/DisplayText&gt;&lt;record&gt;&lt;rec-number&gt;139&lt;/rec-number&gt;&lt;foreign-keys&gt;&lt;key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B86B84">
        <w:rPr>
          <w:noProof/>
        </w:rPr>
        <w:t>[90]</w:t>
      </w:r>
      <w:r w:rsidR="00A95A70">
        <w:fldChar w:fldCharType="end"/>
      </w:r>
      <w:r>
        <w:t xml:space="preserve"> and CBRP </w:t>
      </w:r>
      <w:r>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B86B84">
        <w:rPr>
          <w:noProof/>
        </w:rPr>
        <w:t>[83]</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2364EDE8" w:rsidR="00C13639" w:rsidRDefault="00572B90" w:rsidP="00362833">
      <w:r>
        <w:lastRenderedPageBreak/>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B86B84">
        <w:instrText xml:space="preserve"> ADDIN EN.CITE &lt;EndNote&gt;&lt;Cite&gt;&lt;Author&gt;Perkins&lt;/Author&gt;&lt;Year&gt;1994&lt;/Year&gt;&lt;RecNum&gt;140&lt;/RecNum&gt;&lt;DisplayText&gt;[91]&lt;/DisplayText&gt;&lt;record&gt;&lt;rec-number&gt;140&lt;/rec-number&gt;&lt;foreign-keys&gt;&lt;key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B86B84">
        <w:rPr>
          <w:noProof/>
        </w:rPr>
        <w:t>[91]</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 xml:space="preserve">and ‘Hello’ messages. An intermediate-RREP may be generated by a non-target node </w:t>
      </w:r>
      <w:r w:rsidR="00C60C11">
        <w:t>in response to</w:t>
      </w:r>
      <w:r w:rsidR="00371BEB">
        <w:t xml:space="preserve"> an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C60C11">
        <w:t>.</w:t>
      </w:r>
    </w:p>
    <w:p w14:paraId="3CBE3569" w14:textId="7DC277A6" w:rsidR="00295694" w:rsidRDefault="002A6599" w:rsidP="004C7875">
      <w:pPr>
        <w:pStyle w:val="Centered"/>
      </w:pPr>
      <w:r>
        <w:rPr>
          <w:noProof/>
        </w:rPr>
        <w:pict w14:anchorId="1E4B4257">
          <v:shape id="_x0000_i1038" type="#_x0000_t75" style="width:201.8pt;height:222.55pt">
            <v:imagedata r:id="rId25" o:title="Fig-2-AODV-packet-transmission-process-In-the-first-Bait-Request-algorithm-when-an"/>
          </v:shape>
        </w:pict>
      </w:r>
    </w:p>
    <w:p w14:paraId="19C401CE" w14:textId="749C6FCD" w:rsidR="00295694" w:rsidRPr="00323C8F" w:rsidRDefault="00295694" w:rsidP="00362833">
      <w:pPr>
        <w:pStyle w:val="Figurecaption"/>
        <w:rPr>
          <w:b/>
        </w:rPr>
      </w:pPr>
      <w:bookmarkStart w:id="51" w:name="_Toc481399249"/>
      <w:r>
        <w:t xml:space="preserve">Figure </w:t>
      </w:r>
      <w:r>
        <w:fldChar w:fldCharType="begin"/>
      </w:r>
      <w:r>
        <w:instrText xml:space="preserve"> SEQ Figure \* ARABIC </w:instrText>
      </w:r>
      <w:r>
        <w:fldChar w:fldCharType="separate"/>
      </w:r>
      <w:r w:rsidR="00BF15A7">
        <w:rPr>
          <w:noProof/>
        </w:rPr>
        <w:t>15</w:t>
      </w:r>
      <w:r>
        <w:fldChar w:fldCharType="end"/>
      </w:r>
      <w:r>
        <w:t xml:space="preserve"> </w:t>
      </w:r>
      <w:r w:rsidR="00323C8F">
        <w:rPr>
          <w:b/>
        </w:rPr>
        <w:t xml:space="preserve">REDRAW </w:t>
      </w:r>
      <w:r>
        <w:t xml:space="preserve">An illustration of the broadcast RREQ unicast RREP approaches used by DSR and AODV. An added feature above allows nodes to add routes to neighbours when receiving route packets. Image Credit: </w:t>
      </w:r>
      <w:r>
        <w:fldChar w:fldCharType="begin"/>
      </w:r>
      <w:r w:rsidR="00B86B84">
        <w:instrText xml:space="preserve"> ADDIN EN.CITE &lt;EndNote&gt;&lt;Cite&gt;&lt;Author&gt;Kolade&lt;/Author&gt;&lt;Year&gt;2016&lt;/Year&gt;&lt;RecNum&gt;141&lt;/RecNum&gt;&lt;DisplayText&gt;[92]&lt;/DisplayText&gt;&lt;record&gt;&lt;rec-number&gt;141&lt;/rec-number&gt;&lt;foreign-keys&gt;&lt;key app="EN" db-id="s2tw2pe5hwzta8esap0xpxarvrrwetsezwzd" timestamp="1492952677"&gt;141&lt;/key&gt;&lt;/foreign-keys&gt;&lt;ref-type name="Journal Article"&gt;17&lt;/ref-type&gt;&lt;contributors&gt;&lt;authors&gt;&lt;author&gt;Kolade, Ayanwuyi T&lt;/author&gt;&lt;author&gt;Zuhairi, Megat F&lt;/author&gt;&lt;author&gt;Dao, Hassan&lt;/author&gt;&lt;author&gt;Khan, Sohail&lt;/author&gt;&lt;/authors&gt;&lt;/contributors&gt;&lt;titles&gt;&lt;title&gt;Bait Request Algorithm to Mitigate Black Hole Attacks in Mobile Ad Hoc Networks&lt;/title&gt;&lt;secondary-title&gt;International Journal of Computer Science and Network Security (IJCSNS)&lt;/secondary-title&gt;&lt;/titles&gt;&lt;periodical&gt;&lt;full-title&gt;International Journal of Computer Science and Network Security (IJCSNS)&lt;/full-title&gt;&lt;/periodical&gt;&lt;pages&gt;56&lt;/pages&gt;&lt;volume&gt;16&lt;/volume&gt;&lt;number&gt;5&lt;/number&gt;&lt;dates&gt;&lt;year&gt;2016&lt;/year&gt;&lt;/dates&gt;&lt;isbn&gt;1738-7906&lt;/isbn&gt;&lt;urls&gt;&lt;/urls&gt;&lt;/record&gt;&lt;/Cite&gt;&lt;/EndNote&gt;</w:instrText>
      </w:r>
      <w:r>
        <w:fldChar w:fldCharType="separate"/>
      </w:r>
      <w:r w:rsidR="00B86B84">
        <w:rPr>
          <w:noProof/>
        </w:rPr>
        <w:t>[92]</w:t>
      </w:r>
      <w:bookmarkEnd w:id="51"/>
      <w:r>
        <w:fldChar w:fldCharType="end"/>
      </w:r>
    </w:p>
    <w:p w14:paraId="4CE2A527" w14:textId="741041DB"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B86B84">
        <w:rPr>
          <w:noProof/>
        </w:rPr>
        <w:t>[84]</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6C99822E"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B86B84">
        <w:instrText xml:space="preserve"> ADDIN EN.CITE &lt;EndNote&gt;&lt;Cite&gt;&lt;Author&gt;Mohammad&lt;/Author&gt;&lt;Year&gt;2011&lt;/Year&gt;&lt;RecNum&gt;86&lt;/RecNum&gt;&lt;DisplayText&gt;[93]&lt;/DisplayText&gt;&lt;record&gt;&lt;rec-number&gt;86&lt;/rec-number&gt;&lt;foreign-keys&gt;&lt;key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B86B84">
        <w:rPr>
          <w:noProof/>
        </w:rPr>
        <w:t>[93]</w:t>
      </w:r>
      <w:r w:rsidR="003F3121">
        <w:fldChar w:fldCharType="end"/>
      </w:r>
      <w:r w:rsidR="00B876AD">
        <w:t xml:space="preserve">. As mentioned, there is generally less focus in the field of MANETs placed on resource </w:t>
      </w:r>
      <w:r w:rsidR="00304CE8">
        <w:t>constraints. VANETs,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B86B84">
        <w:instrText xml:space="preserve"> ADDIN EN.CITE &lt;EndNote&gt;&lt;Cite&gt;&lt;Author&gt;Willke&lt;/Author&gt;&lt;Year&gt;2009&lt;/Year&gt;&lt;RecNum&gt;142&lt;/RecNum&gt;&lt;DisplayText&gt;[94]&lt;/DisplayText&gt;&lt;record&gt;&lt;rec-number&gt;142&lt;/rec-number&gt;&lt;foreign-keys&gt;&lt;key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B86B84">
        <w:rPr>
          <w:noProof/>
        </w:rPr>
        <w:t>[94]</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6CCABF06"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6E1FC9">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6E1FC9">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08993050"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B86B84">
        <w:instrText xml:space="preserve"> ADDIN EN.CITE &lt;EndNote&gt;&lt;Cite&gt;&lt;Author&gt;Bekmezci&lt;/Author&gt;&lt;Year&gt;2013&lt;/Year&gt;&lt;RecNum&gt;73&lt;/RecNum&gt;&lt;DisplayText&gt;[95]&lt;/DisplayText&gt;&lt;record&gt;&lt;rec-number&gt;73&lt;/rec-number&gt;&lt;foreign-keys&gt;&lt;key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B86B84">
        <w:rPr>
          <w:noProof/>
        </w:rPr>
        <w:t>[95]</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xml:space="preserve">. Capability and resource constraints are more central within the field of FANETs. This is particularly true where long haul UAVs and small scale drone based applications </w:t>
      </w:r>
      <w:r w:rsidR="00E610ED">
        <w:lastRenderedPageBreak/>
        <w:t>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B86B84">
        <w:instrText xml:space="preserve"> ADDIN EN.CITE &lt;EndNote&gt;&lt;Cite&gt;&lt;Author&gt;Forsmann&lt;/Author&gt;&lt;Year&gt;2007&lt;/Year&gt;&lt;RecNum&gt;145&lt;/RecNum&gt;&lt;DisplayText&gt;[96]&lt;/DisplayText&gt;&lt;record&gt;&lt;rec-number&gt;145&lt;/rec-number&gt;&lt;foreign-keys&gt;&lt;key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B86B84">
        <w:rPr>
          <w:noProof/>
        </w:rPr>
        <w:t>[96]</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B86B84">
        <w:instrText xml:space="preserve"> ADDIN EN.CITE &lt;EndNote&gt;&lt;Cite&gt;&lt;Author&gt;Karp&lt;/Author&gt;&lt;Year&gt;2000&lt;/Year&gt;&lt;RecNum&gt;144&lt;/RecNum&gt;&lt;DisplayText&gt;[97]&lt;/DisplayText&gt;&lt;record&gt;&lt;rec-number&gt;144&lt;/rec-number&gt;&lt;foreign-keys&gt;&lt;key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B86B84">
        <w:rPr>
          <w:noProof/>
        </w:rPr>
        <w:t>[97]</w:t>
      </w:r>
      <w:r w:rsidR="00DE1799">
        <w:fldChar w:fldCharType="end"/>
      </w:r>
      <w:r w:rsidR="00393463">
        <w:t xml:space="preserve"> and</w:t>
      </w:r>
      <w:r w:rsidR="00DE1799">
        <w:t xml:space="preserve"> OLSR </w:t>
      </w:r>
      <w:r w:rsidR="00DE1799">
        <w:fldChar w:fldCharType="begin"/>
      </w:r>
      <w:r w:rsidR="00B86B84">
        <w:instrText xml:space="preserve"> ADDIN EN.CITE &lt;EndNote&gt;&lt;Cite&gt;&lt;Author&gt;Alshabtat&lt;/Author&gt;&lt;Year&gt;2010&lt;/Year&gt;&lt;RecNum&gt;143&lt;/RecNum&gt;&lt;DisplayText&gt;[98]&lt;/DisplayText&gt;&lt;record&gt;&lt;rec-number&gt;143&lt;/rec-number&gt;&lt;foreign-keys&gt;&lt;key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B86B84">
        <w:rPr>
          <w:noProof/>
        </w:rPr>
        <w:t>[98]</w:t>
      </w:r>
      <w:r w:rsidR="00DE1799">
        <w:fldChar w:fldCharType="end"/>
      </w:r>
      <w:r w:rsidR="00BF179F">
        <w:t xml:space="preserve">. </w:t>
      </w:r>
      <w:r w:rsidR="00393463">
        <w:t>Interestingly, d</w:t>
      </w:r>
      <w:r w:rsidR="00DE1799">
        <w:t>ue to the use of time slots for 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1C071CC9"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B86B84">
        <w:instrText xml:space="preserve"> ADDIN EN.CITE &lt;EndNote&gt;&lt;Cite&gt;&lt;Author&gt;Chaumette&lt;/Author&gt;&lt;Year&gt;2011&lt;/Year&gt;&lt;RecNum&gt;146&lt;/RecNum&gt;&lt;DisplayText&gt;[99]&lt;/DisplayText&gt;&lt;record&gt;&lt;rec-number&gt;146&lt;/rec-number&gt;&lt;foreign-keys&gt;&lt;key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B86B84">
        <w:rPr>
          <w:noProof/>
        </w:rPr>
        <w:t>[99]</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D3E903A"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B86B84">
        <w:instrText xml:space="preserve"> ADDIN EN.CITE &lt;EndNote&gt;&lt;Cite&gt;&lt;Author&gt;Huba&lt;/Author&gt;&lt;Year&gt;2012&lt;/Year&gt;&lt;RecNum&gt;148&lt;/RecNum&gt;&lt;DisplayText&gt;[100, 101]&lt;/DisplayText&gt;&lt;record&gt;&lt;rec-number&gt;148&lt;/rec-number&gt;&lt;foreign-keys&gt;&lt;key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B86B84">
        <w:rPr>
          <w:noProof/>
        </w:rPr>
        <w:t>[100, 101]</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 xml:space="preserve">xamining MANET prior art </w:t>
      </w:r>
      <w:r>
        <w:lastRenderedPageBreak/>
        <w:t>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2" w:name="_Toc481328248"/>
      <w:r w:rsidRPr="008D30A5">
        <w:t>CubeSat Communication</w:t>
      </w:r>
      <w:r w:rsidR="00764DB4">
        <w:t>s</w:t>
      </w:r>
      <w:bookmarkEnd w:id="52"/>
    </w:p>
    <w:p w14:paraId="42D9986E" w14:textId="659F3901"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 </w:instrText>
      </w:r>
      <w:r w:rsidR="00B86B84">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EN.CITE.DATA </w:instrText>
      </w:r>
      <w:r w:rsidR="00B86B84">
        <w:fldChar w:fldCharType="end"/>
      </w:r>
      <w:r w:rsidR="008D30A5" w:rsidRPr="008D30A5">
        <w:fldChar w:fldCharType="separate"/>
      </w:r>
      <w:r w:rsidR="00B86B84">
        <w:rPr>
          <w:noProof/>
        </w:rPr>
        <w:t>[36, 102-105]</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777E63AA"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t xml:space="preserve"> is more broad and generally refers to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w:t>
      </w:r>
      <w:r w:rsidR="00B75A45">
        <w:lastRenderedPageBreak/>
        <w:t xml:space="preserve">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B86B84">
        <w:rPr>
          <w:noProof/>
        </w:rPr>
        <w:t>[106]</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Similar to the 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B86B84">
        <w:rPr>
          <w:noProof/>
        </w:rPr>
        <w:t>[106]</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BF15A7">
        <w:t xml:space="preserve">Figure </w:t>
      </w:r>
      <w:r w:rsidR="00BF15A7">
        <w:rPr>
          <w:noProof/>
        </w:rPr>
        <w:t>16</w:t>
      </w:r>
      <w:r w:rsidR="00932170">
        <w:fldChar w:fldCharType="end"/>
      </w:r>
      <w:r w:rsidR="00932170">
        <w:t>). In this work we consider CSNs which fly in cluster formations and operate as swarms.</w:t>
      </w:r>
    </w:p>
    <w:p w14:paraId="32A2946C" w14:textId="2B0D2504" w:rsidR="00932170" w:rsidRDefault="002A6599" w:rsidP="004C7875">
      <w:pPr>
        <w:pStyle w:val="Centered"/>
      </w:pPr>
      <w:r>
        <w:rPr>
          <w:noProof/>
        </w:rPr>
        <w:pict w14:anchorId="483CBA01">
          <v:shape id="_x0000_i1039" type="#_x0000_t75" style="width:324pt;height:175.65pt">
            <v:imagedata r:id="rId26" o:title="F6 DARPA fractionated satellite"/>
          </v:shape>
        </w:pict>
      </w:r>
    </w:p>
    <w:p w14:paraId="6AEFD073" w14:textId="69A21A2E" w:rsidR="00932170" w:rsidRDefault="00932170" w:rsidP="00362833">
      <w:pPr>
        <w:pStyle w:val="Figurecaption"/>
      </w:pPr>
      <w:bookmarkStart w:id="53" w:name="_Ref480791655"/>
      <w:bookmarkStart w:id="54" w:name="_Toc481399250"/>
      <w:r>
        <w:t xml:space="preserve">Figure </w:t>
      </w:r>
      <w:r>
        <w:fldChar w:fldCharType="begin"/>
      </w:r>
      <w:r>
        <w:instrText xml:space="preserve"> SEQ Figure \* ARABIC </w:instrText>
      </w:r>
      <w:r>
        <w:fldChar w:fldCharType="separate"/>
      </w:r>
      <w:r w:rsidR="00BF15A7">
        <w:rPr>
          <w:noProof/>
        </w:rPr>
        <w:t>16</w:t>
      </w:r>
      <w:r>
        <w:fldChar w:fldCharType="end"/>
      </w:r>
      <w:bookmarkEnd w:id="53"/>
      <w:r>
        <w:t xml:space="preserve"> DARPA fractionate satellite concept. It can be seen that the mission payload exists independently of other core systems such as compute and communications. Image Credit: DARPA</w:t>
      </w:r>
      <w:bookmarkEnd w:id="54"/>
    </w:p>
    <w:p w14:paraId="309262D2" w14:textId="0042669D" w:rsidR="009607E9" w:rsidRDefault="009607E9" w:rsidP="00362833">
      <w:pPr>
        <w:pStyle w:val="Heading3"/>
      </w:pPr>
      <w:bookmarkStart w:id="55" w:name="_Toc481328249"/>
      <w:r>
        <w:t>Physical Layer</w:t>
      </w:r>
      <w:bookmarkEnd w:id="55"/>
    </w:p>
    <w:p w14:paraId="58B23791" w14:textId="0F13D668"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B86B84">
        <w:instrText xml:space="preserve"> ADDIN EN.CITE &lt;EndNote&gt;&lt;Cite&gt;&lt;Author&gt;de Milliano&lt;/Author&gt;&lt;Year&gt;2010&lt;/Year&gt;&lt;RecNum&gt;154&lt;/RecNum&gt;&lt;DisplayText&gt;[107]&lt;/DisplayText&gt;&lt;record&gt;&lt;rec-number&gt;154&lt;/rec-number&gt;&lt;foreign-keys&gt;&lt;key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B86B84">
        <w:rPr>
          <w:noProof/>
        </w:rPr>
        <w:t>[107]</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 xml:space="preserve">In terms of </w:t>
      </w:r>
      <w:r w:rsidR="00CD722A">
        <w:lastRenderedPageBreak/>
        <w:t>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0E201CD0" w:rsidR="00CD722A" w:rsidRDefault="00CD722A" w:rsidP="00362833">
      <w:r>
        <w:t>I</w:t>
      </w:r>
      <w:r w:rsidRPr="00CD722A">
        <w:t>n comparison to other areas of CubeSat communications</w:t>
      </w:r>
      <w:r>
        <w:t>,</w:t>
      </w:r>
      <w:r w:rsidRPr="00CD722A">
        <w:t xml:space="preserve"> </w:t>
      </w:r>
      <w:r>
        <w:t xml:space="preserve">there has be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DB0CA9">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DB0CA9">
        <w:rPr>
          <w:noProof/>
        </w:rPr>
        <w:t>[45]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56" w:name="_Toc481328250"/>
      <w:r>
        <w:t>Data Link Layer</w:t>
      </w:r>
      <w:bookmarkEnd w:id="56"/>
    </w:p>
    <w:p w14:paraId="703404B1" w14:textId="7FBF7A57"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w:t>
      </w:r>
      <w:r>
        <w:lastRenderedPageBreak/>
        <w:t xml:space="preserve">utilization, latency and throughput. </w:t>
      </w:r>
      <w:r w:rsidR="00704CE3">
        <w:t>There are two main classifications of MAC protocol: contention based and contention free. Contention based protocols such as Carrier Sense Multiple Access (CSMA) rely on detecting when the medium is in use and when two 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BF15A7">
        <w:t xml:space="preserve">Figure </w:t>
      </w:r>
      <w:r w:rsidR="00BF15A7">
        <w:rPr>
          <w:noProof/>
        </w:rPr>
        <w:t>17</w:t>
      </w:r>
      <w:r w:rsidR="00704CE3">
        <w:fldChar w:fldCharType="end"/>
      </w:r>
      <w:r w:rsidR="00704CE3">
        <w:t>).</w:t>
      </w:r>
    </w:p>
    <w:p w14:paraId="27B18A62" w14:textId="179D3ECE" w:rsidR="00704CE3" w:rsidRDefault="002A6599" w:rsidP="004C7875">
      <w:pPr>
        <w:pStyle w:val="Centered"/>
      </w:pPr>
      <w:r>
        <w:rPr>
          <w:noProof/>
        </w:rPr>
        <w:pict w14:anchorId="5CB88D41">
          <v:shape id="_x0000_i1040" type="#_x0000_t75" style="width:430.9pt;height:156.55pt">
            <v:imagedata r:id="rId27" o:title="comp1"/>
          </v:shape>
        </w:pict>
      </w:r>
    </w:p>
    <w:p w14:paraId="77309D75" w14:textId="3170AFAA" w:rsidR="00704CE3" w:rsidRDefault="00704CE3" w:rsidP="00362833">
      <w:pPr>
        <w:pStyle w:val="Figurecaption"/>
      </w:pPr>
      <w:bookmarkStart w:id="57" w:name="_Ref480795265"/>
      <w:bookmarkStart w:id="58" w:name="_Toc481399251"/>
      <w:r>
        <w:t xml:space="preserve">Figure </w:t>
      </w:r>
      <w:r>
        <w:fldChar w:fldCharType="begin"/>
      </w:r>
      <w:r>
        <w:instrText xml:space="preserve"> SEQ Figure \* ARABIC </w:instrText>
      </w:r>
      <w:r>
        <w:fldChar w:fldCharType="separate"/>
      </w:r>
      <w:r w:rsidR="00BF15A7">
        <w:rPr>
          <w:noProof/>
        </w:rPr>
        <w:t>17</w:t>
      </w:r>
      <w:r>
        <w:fldChar w:fldCharType="end"/>
      </w:r>
      <w:bookmarkEnd w:id="57"/>
      <w:r>
        <w:t xml:space="preserve"> A comparison of common contention free MAC schemes. In CDMA a 'chip' is used to insure that signal on the medium are orthogonal and therefore cannot collide. Image Credit: IEEE Wireless </w:t>
      </w:r>
      <w:r w:rsidRPr="00704CE3">
        <w:t>Projects</w:t>
      </w:r>
      <w:bookmarkEnd w:id="58"/>
    </w:p>
    <w:p w14:paraId="62F9BBE4" w14:textId="532351A7"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B86B84">
        <w:instrText xml:space="preserve"> ADDIN EN.CITE &lt;EndNote&gt;&lt;Cite&gt;&lt;Author&gt;Sidibeh&lt;/Author&gt;&lt;Year&gt;2008&lt;/Year&gt;&lt;RecNum&gt;155&lt;/RecNum&gt;&lt;DisplayText&gt;[108]&lt;/DisplayText&gt;&lt;record&gt;&lt;rec-number&gt;155&lt;/rec-number&gt;&lt;foreign-keys&gt;&lt;key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B86B84">
        <w:rPr>
          <w:noProof/>
        </w:rPr>
        <w:t>[108]</w:t>
      </w:r>
      <w:r>
        <w:fldChar w:fldCharType="end"/>
      </w:r>
      <w:r>
        <w:t xml:space="preserve">.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w:t>
      </w:r>
      <w:r>
        <w:lastRenderedPageBreak/>
        <w:t>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48C1CB7E"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B86B84">
        <w:instrText xml:space="preserve"> ADDIN EN.CITE &lt;EndNote&gt;&lt;Cite&gt;&lt;Author&gt;Radhakishnan&lt;/Author&gt;&lt;Year&gt;2014&lt;/Year&gt;&lt;RecNum&gt;156&lt;/RecNum&gt;&lt;DisplayText&gt;[109]&lt;/DisplayText&gt;&lt;record&gt;&lt;rec-number&gt;156&lt;/rec-number&gt;&lt;foreign-keys&gt;&lt;key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B86B84">
        <w:rPr>
          <w:noProof/>
        </w:rPr>
        <w:t>[109]</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D1EAC4F" w:rsidR="00885976" w:rsidRDefault="000076C0" w:rsidP="00362833">
      <w:r>
        <w:t xml:space="preserve">Researchers at the University of Delft propose a CDMA based MAC protocol for use in “Precision Formation Flying” (PFF) missions </w:t>
      </w:r>
      <w:r>
        <w:fldChar w:fldCharType="begin"/>
      </w:r>
      <w:r w:rsidR="00B86B84">
        <w:instrText xml:space="preserve"> ADDIN EN.CITE &lt;EndNote&gt;&lt;Cite&gt;&lt;Author&gt;Sun&lt;/Author&gt;&lt;Year&gt;2012&lt;/Year&gt;&lt;RecNum&gt;158&lt;/RecNum&gt;&lt;DisplayText&gt;[110]&lt;/DisplayText&gt;&lt;record&gt;&lt;rec-number&gt;158&lt;/rec-number&gt;&lt;foreign-keys&gt;&lt;key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B86B84">
        <w:rPr>
          <w:noProof/>
        </w:rPr>
        <w:t>[110]</w:t>
      </w:r>
      <w:r>
        <w:fldChar w:fldCharType="end"/>
      </w:r>
      <w:r>
        <w:t>. The proposed protocol employs a form of half-duplex CDMA which allows for the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 xml:space="preserve">s </w:t>
      </w:r>
      <w:r>
        <w:lastRenderedPageBreak/>
        <w:t>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460E0AAC"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6601E1">
        <w:t xml:space="preserve"> network members. Each time slot is assigned an owner. </w:t>
      </w:r>
      <w:r w:rsidR="00606E30">
        <w:t>During a time slot only the slot owner may transmit (</w:t>
      </w:r>
      <w:r w:rsidR="00606E30">
        <w:fldChar w:fldCharType="begin"/>
      </w:r>
      <w:r w:rsidR="00606E30">
        <w:instrText xml:space="preserve"> REF _Ref480795265 \h </w:instrText>
      </w:r>
      <w:r w:rsidR="00606E30">
        <w:fldChar w:fldCharType="separate"/>
      </w:r>
      <w:r w:rsidR="00BF15A7">
        <w:t xml:space="preserve">Figure </w:t>
      </w:r>
      <w:r w:rsidR="00BF15A7">
        <w:rPr>
          <w:noProof/>
        </w:rPr>
        <w:t>17</w:t>
      </w:r>
      <w:r w:rsidR="00606E30">
        <w:fldChar w:fldCharType="end"/>
      </w:r>
      <w:r w:rsidR="00606E30">
        <w:t>)</w:t>
      </w:r>
      <w:r w:rsidR="006601E1">
        <w:t>. 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06A1B455" w:rsidR="004149BA" w:rsidRDefault="004149BA" w:rsidP="00362833">
      <w:pPr>
        <w:pStyle w:val="Figurecaption"/>
      </w:pPr>
      <w:bookmarkStart w:id="59" w:name="_Ref480803268"/>
      <w:bookmarkStart w:id="60" w:name="_Toc481399252"/>
      <w:r>
        <w:t xml:space="preserve">Figure </w:t>
      </w:r>
      <w:r>
        <w:fldChar w:fldCharType="begin"/>
      </w:r>
      <w:r>
        <w:instrText xml:space="preserve"> SEQ Figure \* ARABIC </w:instrText>
      </w:r>
      <w:r>
        <w:fldChar w:fldCharType="separate"/>
      </w:r>
      <w:r w:rsidR="00BF15A7">
        <w:rPr>
          <w:noProof/>
        </w:rPr>
        <w:t>18</w:t>
      </w:r>
      <w:r>
        <w:fldChar w:fldCharType="end"/>
      </w:r>
      <w:bookmarkEnd w:id="59"/>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bookmarkEnd w:id="60"/>
      <w:r w:rsidR="001042AC">
        <w:fldChar w:fldCharType="end"/>
      </w:r>
    </w:p>
    <w:p w14:paraId="6844ADFE" w14:textId="1D5C2A5B"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BF15A7">
        <w:t xml:space="preserve">Figure </w:t>
      </w:r>
      <w:r w:rsidR="00BF15A7">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B0E826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1042AC">
        <w:instrText xml:space="preserve"> ADDIN EN.CITE &lt;EndNote&gt;&lt;Cite&gt;&lt;Author&gt;Alliance&lt;/Author&gt;&lt;Year&gt;2007&lt;/Year&gt;&lt;RecNum&gt;160&lt;/RecNum&gt;&lt;DisplayText&gt;[112]&lt;/DisplayText&gt;&lt;record&gt;&lt;rec-number&gt;160&lt;/rec-number&gt;&lt;foreign-keys&gt;&lt;key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1042AC">
        <w:rPr>
          <w:noProof/>
        </w:rPr>
        <w:t>[112]</w:t>
      </w:r>
      <w:r w:rsidR="00B23F82">
        <w:fldChar w:fldCharType="end"/>
      </w:r>
      <w:r w:rsidR="00B23F82">
        <w:t xml:space="preserve"> and</w:t>
      </w:r>
      <w:r>
        <w:t xml:space="preserve"> proposed by </w:t>
      </w:r>
      <w:r w:rsidRPr="004A6B7D">
        <w:t>Heidari</w:t>
      </w:r>
      <w:r>
        <w:t xml:space="preserve"> et al. is only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1042AC">
        <w:rPr>
          <w:noProof/>
        </w:rPr>
        <w:t>[113]</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5E04F900"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BF15A7">
        <w:t xml:space="preserve">Figure </w:t>
      </w:r>
      <w:r w:rsidR="00BF15A7">
        <w:rPr>
          <w:noProof/>
        </w:rPr>
        <w:t>19</w:t>
      </w:r>
      <w:r w:rsidR="00A009E2">
        <w:fldChar w:fldCharType="end"/>
      </w:r>
      <w:r>
        <w:t>)</w:t>
      </w:r>
      <w:r w:rsidR="00CA134E">
        <w:t xml:space="preserve">. The protocol’s formation of clusters is based on the energy available to nodes. Node’s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2A6599" w:rsidP="0010508F">
      <w:pPr>
        <w:pStyle w:val="Centered"/>
      </w:pPr>
      <w:r>
        <w:rPr>
          <w:noProof/>
        </w:rPr>
        <w:lastRenderedPageBreak/>
        <w:pict w14:anchorId="2F0FEF19">
          <v:shape id="_x0000_i1041" type="#_x0000_t75" style="width:295.65pt;height:182.75pt">
            <v:imagedata r:id="rId29" o:title="2017-04-24 14_12_05-Survey of Inter-Satellite Communication for Small Satellite Systems- Physical La"/>
          </v:shape>
        </w:pict>
      </w:r>
    </w:p>
    <w:p w14:paraId="604274D6" w14:textId="2109F288" w:rsidR="00CA134E" w:rsidRDefault="00CA134E" w:rsidP="00362833">
      <w:pPr>
        <w:pStyle w:val="Figurecaption"/>
      </w:pPr>
      <w:bookmarkStart w:id="61" w:name="_Ref480806838"/>
      <w:bookmarkStart w:id="62" w:name="_Toc481399253"/>
      <w:r>
        <w:t xml:space="preserve">Figure </w:t>
      </w:r>
      <w:r>
        <w:fldChar w:fldCharType="begin"/>
      </w:r>
      <w:r>
        <w:instrText xml:space="preserve"> SEQ Figure \* ARABIC </w:instrText>
      </w:r>
      <w:r>
        <w:fldChar w:fldCharType="separate"/>
      </w:r>
      <w:r w:rsidR="00BF15A7">
        <w:rPr>
          <w:noProof/>
        </w:rPr>
        <w:t>19</w:t>
      </w:r>
      <w:r>
        <w:fldChar w:fldCharType="end"/>
      </w:r>
      <w:bookmarkEnd w:id="61"/>
      <w:r>
        <w:t xml:space="preserve"> 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BF15A7">
        <w:t xml:space="preserve">Figure </w:t>
      </w:r>
      <w:r w:rsidR="00BF15A7">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1042AC">
        <w:rPr>
          <w:noProof/>
        </w:rPr>
        <w:t>[113]</w:t>
      </w:r>
      <w:bookmarkEnd w:id="62"/>
      <w:r w:rsidR="00A009E2">
        <w:fldChar w:fldCharType="end"/>
      </w:r>
      <w:r w:rsidR="00165693">
        <w:t xml:space="preserve"> </w:t>
      </w:r>
    </w:p>
    <w:p w14:paraId="444AA5C3" w14:textId="334FB5B1" w:rsidR="00BC16ED" w:rsidRDefault="00BC16ED" w:rsidP="00362833">
      <w:pPr>
        <w:pStyle w:val="Heading3"/>
      </w:pPr>
      <w:bookmarkStart w:id="63" w:name="_Toc481328251"/>
      <w:r>
        <w:t>Network Layer</w:t>
      </w:r>
      <w:bookmarkEnd w:id="63"/>
    </w:p>
    <w:p w14:paraId="13FA2796" w14:textId="3B4B5484" w:rsidR="008E4930" w:rsidRDefault="008E4930" w:rsidP="00362833">
      <w:r>
        <w:t>The primary responsibility of the network layer is routing, although packet forwarding and address handling are also important activities. Routing protocols</w:t>
      </w:r>
      <w:r w:rsidR="00C319DB">
        <w:t xml:space="preserve"> effect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3BFAE2B9"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1042AC">
        <w:instrText xml:space="preserve"> ADDIN EN.CITE &lt;EndNote&gt;&lt;Cite&gt;&lt;Author&gt;Ekici&lt;/Author&gt;&lt;Year&gt;2001&lt;/Year&gt;&lt;RecNum&gt;161&lt;/RecNum&gt;&lt;DisplayText&gt;[114]&lt;/DisplayText&gt;&lt;record&gt;&lt;rec-number&gt;161&lt;/rec-number&gt;&lt;foreign-keys&gt;&lt;key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1042AC">
        <w:rPr>
          <w:noProof/>
        </w:rPr>
        <w:t>[114]</w:t>
      </w:r>
      <w:r w:rsidR="00486575">
        <w:fldChar w:fldCharType="end"/>
      </w:r>
      <w:r w:rsidR="00486575">
        <w:t xml:space="preserve"> </w:t>
      </w:r>
      <w:r w:rsidR="003B4DBD">
        <w:t xml:space="preserve">and Multi-Layered Satellite Routing (MLSR) </w:t>
      </w:r>
      <w:r w:rsidR="003B4DBD">
        <w:fldChar w:fldCharType="begin"/>
      </w:r>
      <w:r w:rsidR="001042AC">
        <w:instrText xml:space="preserve"> ADDIN EN.CITE &lt;EndNote&gt;&lt;Cite&gt;&lt;Author&gt;Akyildiz&lt;/Author&gt;&lt;Year&gt;2003&lt;/Year&gt;&lt;RecNum&gt;162&lt;/RecNum&gt;&lt;DisplayText&gt;[115]&lt;/DisplayText&gt;&lt;record&gt;&lt;rec-number&gt;162&lt;/rec-number&gt;&lt;foreign-keys&gt;&lt;key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1042AC">
        <w:rPr>
          <w:noProof/>
        </w:rPr>
        <w:t>[115]</w:t>
      </w:r>
      <w:r w:rsidR="003B4DBD">
        <w:fldChar w:fldCharType="end"/>
      </w:r>
      <w:r w:rsidR="00486575">
        <w:t>.</w:t>
      </w:r>
      <w:r w:rsidR="003B4DBD">
        <w:t xml:space="preserve"> Unfortunately, </w:t>
      </w:r>
      <w:r w:rsidR="0004442F">
        <w:t>th</w:t>
      </w:r>
      <w:r w:rsidR="003B4DBD">
        <w:t>e authors make no comment on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thereon have yet to be produced.</w:t>
      </w:r>
    </w:p>
    <w:p w14:paraId="6ADB287E" w14:textId="04CD614B" w:rsidR="00E0116D" w:rsidRDefault="0004442F" w:rsidP="00362833">
      <w:r>
        <w:t>An approach proposed by Bergamo et al. involves each node classifying it</w:t>
      </w:r>
      <w:r w:rsidR="00461BFF">
        <w:t>s</w:t>
      </w:r>
      <w:r>
        <w:t xml:space="preserve"> neighbours as either ‘new’ or ‘re-occurring’ </w:t>
      </w:r>
      <w:r>
        <w:fldChar w:fldCharType="begin"/>
      </w:r>
      <w:r w:rsidR="001042AC">
        <w:instrText xml:space="preserve"> ADDIN EN.CITE &lt;EndNote&gt;&lt;Cite&gt;&lt;Author&gt;Bergamo&lt;/Author&gt;&lt;Year&gt;2005&lt;/Year&gt;&lt;RecNum&gt;163&lt;/RecNum&gt;&lt;DisplayText&gt;[116]&lt;/DisplayText&gt;&lt;record&gt;&lt;rec-number&gt;163&lt;/rec-number&gt;&lt;foreign-keys&gt;&lt;key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1042AC">
        <w:rPr>
          <w:noProof/>
        </w:rPr>
        <w:t>[116]</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3A80BCEF"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worryingly, the authors provide considerably more content for works on which one or more of the </w:t>
      </w:r>
      <w:r w:rsidR="002A3400">
        <w:t xml:space="preserve">survey’s </w:t>
      </w:r>
      <w:r w:rsidR="00102E7B">
        <w:t>authors were involved.</w:t>
      </w:r>
    </w:p>
    <w:p w14:paraId="4C4CC080" w14:textId="1409550C" w:rsidR="00BC16ED" w:rsidRPr="00BC16ED" w:rsidRDefault="00BC16ED" w:rsidP="00362833">
      <w:pPr>
        <w:pStyle w:val="Heading3"/>
      </w:pPr>
      <w:bookmarkStart w:id="64" w:name="_Toc481328252"/>
      <w:r>
        <w:t>Other Works</w:t>
      </w:r>
      <w:bookmarkEnd w:id="64"/>
    </w:p>
    <w:p w14:paraId="07B72AF5" w14:textId="187C24AD"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1643F3">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65" w:name="_Toc481328253"/>
      <w:r>
        <w:t>Other Areas of Note</w:t>
      </w:r>
      <w:bookmarkEnd w:id="65"/>
    </w:p>
    <w:p w14:paraId="7A470A9A" w14:textId="117B3584" w:rsidR="00674D01" w:rsidRPr="00674D01" w:rsidRDefault="00674D01" w:rsidP="00362833">
      <w:r>
        <w:t xml:space="preserve">Alongside the primary areas of concern there are secondary areas which are deemed to be less relevant to this work. </w:t>
      </w:r>
      <w:r w:rsidR="00B12FD4">
        <w:t>These</w:t>
      </w:r>
      <w:r>
        <w:t xml:space="preserve"> secondary elements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66" w:name="_Toc481328254"/>
      <w:r>
        <w:lastRenderedPageBreak/>
        <w:t>Energy Aware Scheduling</w:t>
      </w:r>
      <w:bookmarkEnd w:id="66"/>
    </w:p>
    <w:p w14:paraId="017883B3" w14:textId="7FA53D9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1042AC">
        <w:instrText xml:space="preserve"> ADDIN EN.CITE &lt;EndNote&gt;&lt;Cite&gt;&lt;Author&gt;Cheng&lt;/Author&gt;&lt;Year&gt;2010&lt;/Year&gt;&lt;RecNum&gt;150&lt;/RecNum&gt;&lt;DisplayText&gt;[117]&lt;/DisplayText&gt;&lt;record&gt;&lt;rec-number&gt;150&lt;/rec-number&gt;&lt;foreign-keys&gt;&lt;key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1042AC">
        <w:rPr>
          <w:noProof/>
        </w:rPr>
        <w:t>[117]</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461BFF">
        <w:instrText xml:space="preserve"> ADDIN EN.CITE &lt;EndNote&gt;&lt;Cite&gt;&lt;Author&gt;Gerhardt&lt;/Author&gt;&lt;Year&gt;2016&lt;/Year&gt;&lt;RecNum&gt;149&lt;/RecNum&gt;&lt;DisplayText&gt;[118]&lt;/DisplayText&gt;&lt;record&gt;&lt;rec-number&gt;149&lt;/rec-number&gt;&lt;foreign-keys&gt;&lt;key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461BFF">
        <w:rPr>
          <w:noProof/>
        </w:rPr>
        <w:t>[118]</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 xml:space="preserve">Battery-Aware Scheduling in Low Orbit The GomX-3 Case </w:t>
      </w:r>
      <w:r w:rsidR="009E7163">
        <w:t xml:space="preserve">“ </w:t>
      </w:r>
      <w:r w:rsidR="009E7163">
        <w:fldChar w:fldCharType="begin"/>
      </w:r>
      <w:r w:rsidR="009E7163">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E7163">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67" w:name="_Toc481328255"/>
      <w:r>
        <w:t>Delay Tolerant Networking</w:t>
      </w:r>
      <w:bookmarkEnd w:id="67"/>
    </w:p>
    <w:p w14:paraId="419315E2" w14:textId="1B18CD96" w:rsidR="00102E7B" w:rsidRDefault="002A6599" w:rsidP="009044AF">
      <w:pPr>
        <w:pStyle w:val="Centered"/>
      </w:pPr>
      <w:r>
        <w:rPr>
          <w:noProof/>
        </w:rPr>
        <w:pict w14:anchorId="11546EEC">
          <v:shape id="_x0000_i1042" type="#_x0000_t75" style="width:345.8pt;height:237.8pt">
            <v:imagedata r:id="rId30" o:title="2017-04-24 16_16_17-93673main_TDRSH,I,Jlithofront"/>
          </v:shape>
        </w:pict>
      </w:r>
    </w:p>
    <w:p w14:paraId="4DCF2754" w14:textId="791830FF" w:rsidR="00102E7B" w:rsidRDefault="00102E7B" w:rsidP="00362833">
      <w:pPr>
        <w:pStyle w:val="Figurecaption"/>
      </w:pPr>
      <w:bookmarkStart w:id="68" w:name="_Ref480814130"/>
      <w:bookmarkStart w:id="69" w:name="_Toc481399254"/>
      <w:r>
        <w:lastRenderedPageBreak/>
        <w:t xml:space="preserve">Figure </w:t>
      </w:r>
      <w:r>
        <w:fldChar w:fldCharType="begin"/>
      </w:r>
      <w:r>
        <w:instrText xml:space="preserve"> SEQ Figure \* ARABIC </w:instrText>
      </w:r>
      <w:r>
        <w:fldChar w:fldCharType="separate"/>
      </w:r>
      <w:r w:rsidR="00BF15A7">
        <w:rPr>
          <w:noProof/>
        </w:rPr>
        <w:t>20</w:t>
      </w:r>
      <w:r>
        <w:fldChar w:fldCharType="end"/>
      </w:r>
      <w:bookmarkEnd w:id="68"/>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69"/>
    </w:p>
    <w:p w14:paraId="77FE7735" w14:textId="28EC330A" w:rsidR="00A71D7F" w:rsidRDefault="004C2790" w:rsidP="00362833">
      <w:r>
        <w:t xml:space="preserve">Interplanetary communication presents many novel problems. Delay tolerant networking (DTN) approaches have been employed successfully solved many of these </w:t>
      </w:r>
      <w:r>
        <w:fldChar w:fldCharType="begin"/>
      </w:r>
      <w:r w:rsidR="00461BFF">
        <w:instrText xml:space="preserve"> ADDIN EN.CITE &lt;EndNote&gt;&lt;Cite&gt;&lt;Author&gt;Burleigh&lt;/Author&gt;&lt;Year&gt;2003&lt;/Year&gt;&lt;RecNum&gt;152&lt;/RecNum&gt;&lt;DisplayText&gt;[119]&lt;/DisplayText&gt;&lt;record&gt;&lt;rec-number&gt;152&lt;/rec-number&gt;&lt;foreign-keys&gt;&lt;key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461BFF">
        <w:rPr>
          <w:noProof/>
        </w:rPr>
        <w:t>[119]</w:t>
      </w:r>
      <w:r>
        <w:fldChar w:fldCharType="end"/>
      </w:r>
      <w:r>
        <w:t xml:space="preserve">. A notable success case is NASA’s deep space network </w:t>
      </w:r>
      <w:r>
        <w:fldChar w:fldCharType="begin"/>
      </w:r>
      <w:r w:rsidR="00461BFF">
        <w:instrText xml:space="preserve"> ADDIN EN.CITE &lt;EndNote&gt;&lt;Cite&gt;&lt;Author&gt;Mudgway&lt;/Author&gt;&lt;Year&gt;2001&lt;/Year&gt;&lt;RecNum&gt;151&lt;/RecNum&gt;&lt;DisplayText&gt;[120]&lt;/DisplayText&gt;&lt;record&gt;&lt;rec-number&gt;151&lt;/rec-number&gt;&lt;foreign-keys&gt;&lt;key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461BFF">
        <w:rPr>
          <w:noProof/>
        </w:rPr>
        <w:t>[120]</w:t>
      </w:r>
      <w:r>
        <w:fldChar w:fldCharType="end"/>
      </w:r>
      <w:r w:rsidR="00102E7B">
        <w:t xml:space="preserve"> (</w:t>
      </w:r>
      <w:r w:rsidR="00BC01B5">
        <w:fldChar w:fldCharType="begin"/>
      </w:r>
      <w:r w:rsidR="00BC01B5">
        <w:instrText xml:space="preserve"> REF _Ref480814130 \h </w:instrText>
      </w:r>
      <w:r w:rsidR="00BC01B5">
        <w:fldChar w:fldCharType="separate"/>
      </w:r>
      <w:r w:rsidR="00BF15A7">
        <w:t xml:space="preserve">Figure </w:t>
      </w:r>
      <w:r w:rsidR="00BF15A7">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xml:space="preserve">, point to DTN as important to the future of CSNs. DTN has the obvious advantage in this regard of being tested on-board larger satellites and developed by experts within the space industry. </w:t>
      </w:r>
    </w:p>
    <w:p w14:paraId="2414A0CA" w14:textId="31CAF5E5" w:rsidR="00C11324" w:rsidRDefault="008D30A5" w:rsidP="00362833">
      <w:pPr>
        <w:pStyle w:val="Heading1"/>
      </w:pPr>
      <w:bookmarkStart w:id="70" w:name="_Toc481328256"/>
      <w:r>
        <w:lastRenderedPageBreak/>
        <w:t>Proposed</w:t>
      </w:r>
      <w:r w:rsidR="0034741C">
        <w:t xml:space="preserve"> </w:t>
      </w:r>
      <w:r w:rsidR="000C04DC">
        <w:t>Protocols</w:t>
      </w:r>
      <w:bookmarkEnd w:id="70"/>
    </w:p>
    <w:p w14:paraId="7E1B9375" w14:textId="73EE12E5" w:rsidR="00A013B8" w:rsidRDefault="00027F9C" w:rsidP="00362833">
      <w:r>
        <w:t>One-hop network topologies</w:t>
      </w:r>
      <w:r w:rsidR="002A6599">
        <w:t xml:space="preserve"> are the current state of the art for CSNs. In such networks, once a node ha</w:t>
      </w:r>
      <w:bookmarkStart w:id="71" w:name="_GoBack"/>
      <w:bookmarkEnd w:id="71"/>
      <w:r w:rsidR="002A6599">
        <w:t xml:space="preserve">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 EDSN’s approach involves no multi-hop routing. If CubeSats are not in range of one another, they cannot communicate. Given this relationship, the performance of an S2S link is</w:t>
      </w:r>
      <w:r>
        <w:t xml:space="preserve"> primarily</w:t>
      </w:r>
      <w:r w:rsidR="00F87E40">
        <w:t xml:space="preserve"> determined by aspects of the physical layer and </w:t>
      </w:r>
      <w:r w:rsidR="003165A4">
        <w:t>link</w:t>
      </w:r>
      <w:r w:rsidR="00F87E40">
        <w:t xml:space="preserve"> layer. Section 2.31 briefly discusses the state of the art of CubeSat physical layer implementations as assessed by </w:t>
      </w:r>
      <w:r w:rsidR="008F46D2">
        <w:t>Radhakrishnan et al. Address</w:t>
      </w:r>
      <w:r>
        <w:t>ing</w:t>
      </w:r>
      <w:r w:rsidR="008F46D2">
        <w:t xml:space="preserve"> and modifying such implementations is beyond the scope of this work. Simulations are configured with idealized physical layers</w:t>
      </w:r>
      <w:r w:rsidR="003165A4">
        <w:t>,</w:t>
      </w:r>
      <w:r w:rsidR="008F46D2">
        <w:t xml:space="preserve"> the behaviour of which is considered immaterial to gathered results.</w:t>
      </w:r>
    </w:p>
    <w:p w14:paraId="1DC66558" w14:textId="0C610B38" w:rsidR="003165A4" w:rsidRDefault="003165A4" w:rsidP="00362833">
      <w:r>
        <w:t xml:space="preserve">At the link layer, we are primarily interested in MAC protocols. Although, as discusses in section 2.3.2 there are other aspects of the link layer which may </w:t>
      </w:r>
      <w:r w:rsidR="00027F9C">
        <w:t xml:space="preserve">affect the PvTP trade-off. In </w:t>
      </w:r>
      <w:r>
        <w:t xml:space="preserve">one-hop networks, the method by which the medium is shared </w:t>
      </w:r>
      <w:r w:rsidR="00027F9C">
        <w:t>can</w:t>
      </w:r>
      <w:r>
        <w:t xml:space="preserve"> have a large impact on performance. Approaches such as TDMA and CSMA are commonly used for such scenarios. However, even in simple networks there are numerous </w:t>
      </w:r>
      <w:r w:rsidR="00027F9C">
        <w:t>dimensions to consider</w:t>
      </w:r>
      <w:r>
        <w:t>. If the network is tightly clustered with nodes have multiple neighbours then TDMA is likely to outperform CSMA</w:t>
      </w:r>
      <w:r w:rsidR="00027F9C">
        <w:t xml:space="preserve"> due to collision avoidance</w:t>
      </w:r>
      <w:r>
        <w:t>. However, if</w:t>
      </w:r>
      <w:r w:rsidR="00027F9C">
        <w:t xml:space="preserve"> the network is tightly clustered</w:t>
      </w:r>
      <w:r>
        <w:t xml:space="preserve"> but nodes</w:t>
      </w:r>
      <w:r w:rsidR="00027F9C">
        <w:t xml:space="preserve"> only</w:t>
      </w:r>
      <w:r>
        <w:t xml:space="preserve"> sporadically generate traffic then CSMA</w:t>
      </w:r>
      <w:r w:rsidR="001D24F9">
        <w:t xml:space="preserve"> may outperform TDMA. There are enumerable edge cases to consider when attempting to assess the choice of MAC protocol. In section 1.1 a hypothetical CSN mission introduced</w:t>
      </w:r>
      <w:r w:rsidR="00027F9C">
        <w:t xml:space="preserve"> which attempts to present a generic and broadly application CSN application</w:t>
      </w:r>
      <w:r w:rsidR="001D24F9">
        <w:t xml:space="preserve">. This mission will be further discussed in Chapter 4. Discussing the complications inherent in even the most basic of </w:t>
      </w:r>
      <w:r w:rsidR="001D24F9">
        <w:lastRenderedPageBreak/>
        <w:t>networks is intended to highlight that the choice of MAC protocol is rarely obvious.</w:t>
      </w:r>
      <w:r w:rsidR="00027F9C">
        <w:t xml:space="preserve"> This choice is affected by </w:t>
      </w:r>
      <w:r w:rsidR="001D24F9">
        <w:t xml:space="preserve">application, network topologies, physical layer capabilities, node mobility, the network’s environment </w:t>
      </w:r>
      <w:r w:rsidR="00027F9C">
        <w:t>and</w:t>
      </w:r>
      <w:r w:rsidR="001D24F9">
        <w:t xml:space="preserve"> numerous other factors.</w:t>
      </w:r>
    </w:p>
    <w:p w14:paraId="481FAF6E" w14:textId="116F52A8" w:rsidR="001D24F9" w:rsidRDefault="001D24F9" w:rsidP="00362833">
      <w:r>
        <w:t>Two MAC protocols stood out from the reviewed literature as potential candidates for the basis of this work’s proposed MAC p</w:t>
      </w:r>
      <w:r w:rsidR="00E001F6">
        <w:t xml:space="preserve">rotocol: LDMA </w:t>
      </w:r>
      <w:r w:rsidR="00E001F6">
        <w:fldChar w:fldCharType="begin"/>
      </w:r>
      <w:r w:rsidR="00E001F6">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E001F6">
        <w:rPr>
          <w:noProof/>
        </w:rPr>
        <w:t>[111]</w:t>
      </w:r>
      <w:r w:rsidR="00E001F6">
        <w:fldChar w:fldCharType="end"/>
      </w:r>
      <w:r w:rsidR="00E001F6">
        <w:t xml:space="preserve"> and C/TDMA </w:t>
      </w:r>
      <w:r w:rsidR="00E001F6">
        <w:fldChar w:fldCharType="begin"/>
      </w:r>
      <w:r w:rsidR="00E001F6">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E001F6">
        <w:rPr>
          <w:noProof/>
        </w:rPr>
        <w:t>[113]</w:t>
      </w:r>
      <w:r w:rsidR="00E001F6">
        <w:fldChar w:fldCharType="end"/>
      </w:r>
      <w:r w:rsidR="00E001F6">
        <w:t>. Ultimately C/TDMA was chosen. There were few strong</w:t>
      </w:r>
      <w:r w:rsidR="00C6541F">
        <w:t xml:space="preserve"> reasons</w:t>
      </w:r>
      <w:r w:rsidR="00E001F6">
        <w:t xml:space="preserve"> to choose C/TDMA over LDMA.</w:t>
      </w:r>
      <w:r w:rsidR="00C6541F">
        <w:t xml:space="preserve"> 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certain nodes through clustering.</w:t>
      </w:r>
      <w:r w:rsidR="00E001F6">
        <w:t xml:space="preserve"> The</w:t>
      </w:r>
      <w:r w:rsidR="00C6541F">
        <w:t xml:space="preserve"> final</w:t>
      </w:r>
      <w:r w:rsidR="00E001F6">
        <w:t xml:space="preserve"> choice was motivated primarily by the greater simplicity of and availability of information for C/TDMA</w:t>
      </w:r>
      <w:r w:rsidR="00C6541F">
        <w:t xml:space="preserve"> rather than the properties </w:t>
      </w:r>
      <w:r w:rsidR="00027F9C">
        <w:t>of its implementation</w:t>
      </w:r>
      <w:r w:rsidR="00E001F6">
        <w:t>. As routing protocols are also of interest in this work, the</w:t>
      </w:r>
      <w:r w:rsidR="00C6541F">
        <w:t xml:space="preserve"> expected</w:t>
      </w:r>
      <w:r w:rsidR="00E001F6">
        <w:t xml:space="preserve"> time required to implement</w:t>
      </w:r>
      <w:r w:rsidR="00C6541F">
        <w:t xml:space="preserve"> C/TDMA </w:t>
      </w:r>
      <w:r w:rsidR="00E001F6">
        <w:t>was of significant importance.</w:t>
      </w:r>
    </w:p>
    <w:p w14:paraId="6BCE12E5" w14:textId="19B56455" w:rsidR="00E001F6" w:rsidRDefault="00C6541F" w:rsidP="00362833">
      <w:r>
        <w:t xml:space="preserve">This work makes a several small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operation remains founded in C/TDMA. Many of CubeMac’s changes draw inspiration from EDSN’s Cpt/Lt protocol discussed in section 2.1.2.</w:t>
      </w:r>
    </w:p>
    <w:p w14:paraId="22F62A51" w14:textId="53333633"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xml:space="preserve">. Despite this, it is clear from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 </w:instrTex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EN.CITE.DATA </w:instrText>
      </w:r>
      <w:r>
        <w:fldChar w:fldCharType="end"/>
      </w:r>
      <w:r>
        <w:fldChar w:fldCharType="separate"/>
      </w:r>
      <w:r>
        <w:rPr>
          <w:noProof/>
        </w:rPr>
        <w:t>[9, 12, 57]</w:t>
      </w:r>
      <w:r>
        <w:fldChar w:fldCharType="end"/>
      </w:r>
      <w:r>
        <w:t xml:space="preserve">, that multi-hop networks are the next step for CSN technologies. As such, this work proposes the use of DYMO </w:t>
      </w:r>
      <w:r>
        <w:fldChar w:fldCharType="begin"/>
      </w:r>
      <w:r>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Pr>
          <w:noProof/>
        </w:rPr>
        <w:t>[84]</w:t>
      </w:r>
      <w:r>
        <w:fldChar w:fldCharType="end"/>
      </w:r>
      <w:r>
        <w:t xml:space="preserve"> as a routing protocol for use with CSNs. This choice was highly driven by the availability of an existing imp</w:t>
      </w:r>
      <w:r w:rsidR="005946B8">
        <w:t>lementation</w:t>
      </w:r>
      <w:r w:rsidR="00027F9C">
        <w:t xml:space="preserve"> of</w:t>
      </w:r>
      <w:r w:rsidR="005946B8">
        <w:t xml:space="preserve"> DYMO for OMNeT++. Without this implementation it was unlikely that a suitable routing protocol could have been</w:t>
      </w:r>
      <w:r w:rsidR="00027F9C">
        <w:t xml:space="preserve"> fully</w:t>
      </w:r>
      <w:r w:rsidR="005946B8">
        <w:t xml:space="preserve"> addressed by this work. As </w:t>
      </w:r>
      <w:r w:rsidR="005946B8">
        <w:lastRenderedPageBreak/>
        <w:t>with C/TDMA, some modifications are made to DYMO</w:t>
      </w:r>
      <w:r w:rsidR="00027F9C">
        <w:t>. T</w:t>
      </w:r>
      <w:r w:rsidR="005946B8">
        <w:t xml:space="preserve">hese modifications relate mainly to resolving issues with the existing OMNeT++ implementation. </w:t>
      </w:r>
      <w:r w:rsidR="00027F9C">
        <w:t>To avoid confusion,</w:t>
      </w:r>
      <w:r w:rsidR="005946B8">
        <w:t xml:space="preserve"> this work’s implementation of </w:t>
      </w:r>
      <w:r w:rsidR="00866A25">
        <w:t>DYMO will be referred to as D3</w:t>
      </w:r>
      <w:r w:rsidR="005946B8">
        <w:t xml:space="preserve"> (DYMO Cubed).</w:t>
      </w:r>
    </w:p>
    <w:p w14:paraId="6B39D832" w14:textId="758999E5" w:rsidR="00CD204C" w:rsidRDefault="00866A25" w:rsidP="00362833">
      <w:r>
        <w:t>Proportionally</w:t>
      </w:r>
      <w:r w:rsidR="00027F9C">
        <w:t>,</w:t>
      </w:r>
      <w:r>
        <w:t xml:space="preserve"> CubeMac receives more attention in this work than D3. It is worth noting that DYMO, as discussed in section 2.2.2, is a reactive routing protocol. This allows the examination of the </w:t>
      </w:r>
      <w:r w:rsidR="00027F9C">
        <w:t>effects</w:t>
      </w:r>
      <w:r>
        <w:t xml:space="preserve"> of intermittent ground access through on-demand discovery of S2G links. Without a reactive protocol such as DYMO this aspect of CSN’s would have required an idealized simulation approach reducing the fidelity of results. </w:t>
      </w:r>
      <w:r w:rsidR="00027F9C">
        <w:t xml:space="preserve">Ultimately, </w:t>
      </w:r>
      <w:r>
        <w:t>D3 and CubeMac combine to form the primary contribution of this work. The remainder of this chapter seeks to explore all salient aspects of CubeMac and D3</w:t>
      </w:r>
      <w:r w:rsidR="00027F9C">
        <w:t xml:space="preserve"> prior to discussions of their performance in following chapters</w:t>
      </w:r>
      <w:r>
        <w:t>.</w:t>
      </w:r>
    </w:p>
    <w:p w14:paraId="3AE1D709" w14:textId="5AB7278A" w:rsidR="00027F9C" w:rsidRDefault="007B6BF6" w:rsidP="00027F9C">
      <w:pPr>
        <w:pStyle w:val="Heading2"/>
      </w:pPr>
      <w:r>
        <w:t>CubeMac</w:t>
      </w:r>
    </w:p>
    <w:p w14:paraId="6B5F7691" w14:textId="17E68267" w:rsidR="007B6BF6" w:rsidRPr="007B6BF6" w:rsidRDefault="007B6BF6" w:rsidP="007B6BF6">
      <w:r>
        <w:t>… Basis</w:t>
      </w:r>
    </w:p>
    <w:p w14:paraId="7CC44DA1" w14:textId="5EB52414" w:rsidR="003F7A7E" w:rsidRDefault="007B6BF6" w:rsidP="007B6BF6">
      <w:pPr>
        <w:pStyle w:val="Heading3"/>
      </w:pPr>
      <w:r>
        <w:t>Modifications</w:t>
      </w:r>
    </w:p>
    <w:p w14:paraId="11E303F7" w14:textId="7F808897" w:rsidR="003F7A7E" w:rsidRDefault="007B6BF6" w:rsidP="00362833">
      <w:r>
        <w:t xml:space="preserve">… </w:t>
      </w:r>
    </w:p>
    <w:p w14:paraId="010516EC" w14:textId="3A1AD3CC" w:rsidR="007B6BF6" w:rsidRPr="003F7A7E" w:rsidRDefault="007B6BF6" w:rsidP="007B6BF6">
      <w:pPr>
        <w:pStyle w:val="Heading3"/>
      </w:pPr>
      <w:r>
        <w:t>Operation</w:t>
      </w:r>
    </w:p>
    <w:p w14:paraId="682F744C" w14:textId="4A673B3C" w:rsidR="00351AB4" w:rsidRDefault="007B6BF6" w:rsidP="00362833">
      <w:r>
        <w:t xml:space="preserve">… </w:t>
      </w:r>
    </w:p>
    <w:p w14:paraId="0ACF077F" w14:textId="108B78EB" w:rsidR="007B6BF6" w:rsidRDefault="007B6BF6" w:rsidP="007B6BF6">
      <w:pPr>
        <w:pStyle w:val="Heading2"/>
      </w:pPr>
      <w:r>
        <w:t>D3</w:t>
      </w:r>
    </w:p>
    <w:p w14:paraId="435F44D0" w14:textId="77777777" w:rsidR="007B6BF6" w:rsidRPr="007B6BF6" w:rsidRDefault="007B6BF6" w:rsidP="007B6BF6">
      <w:r>
        <w:t>… Basis</w:t>
      </w:r>
    </w:p>
    <w:p w14:paraId="38DFC9D0" w14:textId="77777777" w:rsidR="007B6BF6" w:rsidRDefault="007B6BF6" w:rsidP="007B6BF6">
      <w:pPr>
        <w:pStyle w:val="Heading3"/>
      </w:pPr>
      <w:r>
        <w:lastRenderedPageBreak/>
        <w:t>Modifications</w:t>
      </w:r>
    </w:p>
    <w:p w14:paraId="7C4DF9C4" w14:textId="77777777" w:rsidR="007B6BF6" w:rsidRDefault="007B6BF6" w:rsidP="007B6BF6">
      <w:r>
        <w:t xml:space="preserve">… </w:t>
      </w:r>
    </w:p>
    <w:p w14:paraId="5673BFCD" w14:textId="77777777" w:rsidR="007B6BF6" w:rsidRPr="003F7A7E" w:rsidRDefault="007B6BF6" w:rsidP="007B6BF6">
      <w:pPr>
        <w:pStyle w:val="Heading3"/>
      </w:pPr>
      <w:r>
        <w:t>Operation</w:t>
      </w:r>
    </w:p>
    <w:p w14:paraId="3191EF05" w14:textId="77777777" w:rsidR="007B6BF6" w:rsidRDefault="007B6BF6" w:rsidP="007B6BF6">
      <w:r>
        <w:t xml:space="preserve">… </w:t>
      </w:r>
    </w:p>
    <w:p w14:paraId="75585BB0" w14:textId="77777777" w:rsidR="007B6BF6" w:rsidRDefault="007B6BF6" w:rsidP="00362833"/>
    <w:p w14:paraId="70334FAD" w14:textId="0CD3D195" w:rsidR="00351AB4" w:rsidRDefault="0034741C" w:rsidP="00362833">
      <w:pPr>
        <w:pStyle w:val="Heading1"/>
      </w:pPr>
      <w:bookmarkStart w:id="72" w:name="_Toc481328260"/>
      <w:r>
        <w:lastRenderedPageBreak/>
        <w:t>Simulation</w:t>
      </w:r>
      <w:bookmarkEnd w:id="72"/>
    </w:p>
    <w:p w14:paraId="18D034CB" w14:textId="1486A1C6" w:rsidR="00422EBC" w:rsidRDefault="00422EBC" w:rsidP="00362833">
      <w:pPr>
        <w:pStyle w:val="Heading2"/>
      </w:pPr>
      <w:bookmarkStart w:id="73" w:name="_Toc481328261"/>
      <w:r>
        <w:t>Introduction</w:t>
      </w:r>
      <w:bookmarkEnd w:id="73"/>
    </w:p>
    <w:p w14:paraId="395A8C7C" w14:textId="0B731DBB" w:rsidR="00422EBC" w:rsidRDefault="00422EBC" w:rsidP="00362833">
      <w:r>
        <w:t>…</w:t>
      </w:r>
      <w:r w:rsidR="000C04DC">
        <w:t xml:space="preserve"> Include formati</w:t>
      </w:r>
      <w:r w:rsidR="00D27B16">
        <w:t>ons/scenarios examined</w:t>
      </w:r>
    </w:p>
    <w:p w14:paraId="522B0B93" w14:textId="77777777" w:rsidR="00D27B16" w:rsidRDefault="00D27B16" w:rsidP="00362833">
      <w:pPr>
        <w:pStyle w:val="Heading2"/>
      </w:pPr>
      <w:bookmarkStart w:id="74" w:name="_Toc481328262"/>
      <w:r>
        <w:t>OMNeT++</w:t>
      </w:r>
      <w:bookmarkEnd w:id="74"/>
    </w:p>
    <w:p w14:paraId="5A483DC3" w14:textId="481B2D9E" w:rsidR="00D27B16" w:rsidRDefault="00D27B16" w:rsidP="00362833">
      <w:r>
        <w:t>…</w:t>
      </w:r>
    </w:p>
    <w:p w14:paraId="55B1EE2C" w14:textId="6FA8C70D" w:rsidR="00887F35" w:rsidRDefault="00887F35" w:rsidP="00362833">
      <w:pPr>
        <w:pStyle w:val="Heading2"/>
      </w:pPr>
      <w:bookmarkStart w:id="75" w:name="_Toc481328263"/>
      <w:r>
        <w:t>Protocol Implementation</w:t>
      </w:r>
      <w:bookmarkEnd w:id="75"/>
    </w:p>
    <w:p w14:paraId="38E91FA8" w14:textId="5DD4A838" w:rsidR="00887F35" w:rsidRPr="00887F35" w:rsidRDefault="00887F35" w:rsidP="00362833">
      <w:r>
        <w:t>…</w:t>
      </w:r>
    </w:p>
    <w:p w14:paraId="738E563C" w14:textId="26ADC010" w:rsidR="00422EBC" w:rsidRDefault="00422EBC" w:rsidP="00362833">
      <w:pPr>
        <w:pStyle w:val="Heading2"/>
      </w:pPr>
      <w:bookmarkStart w:id="76" w:name="_Toc481328264"/>
      <w:r>
        <w:t xml:space="preserve">Simulation </w:t>
      </w:r>
      <w:r w:rsidR="00D27B16">
        <w:t>Design</w:t>
      </w:r>
      <w:bookmarkEnd w:id="76"/>
    </w:p>
    <w:p w14:paraId="368F34BB" w14:textId="3FB0CA57" w:rsidR="00422EBC" w:rsidRPr="00422EBC" w:rsidRDefault="00422EBC" w:rsidP="00362833">
      <w:r>
        <w:t xml:space="preserve">… </w:t>
      </w:r>
      <w:r w:rsidR="00D27B16">
        <w:t>Assumptions, simpli</w:t>
      </w:r>
      <w:r w:rsidR="0033334D">
        <w:t>fi</w:t>
      </w:r>
      <w:r w:rsidR="00D27B16">
        <w:t xml:space="preserve">cations etc. </w:t>
      </w:r>
    </w:p>
    <w:p w14:paraId="25CD5830" w14:textId="38FA3DA8" w:rsidR="00422EBC" w:rsidRDefault="00422EBC" w:rsidP="00362833">
      <w:pPr>
        <w:pStyle w:val="Heading2"/>
      </w:pPr>
      <w:bookmarkStart w:id="77" w:name="_Toc481328265"/>
      <w:r>
        <w:t>Simulation</w:t>
      </w:r>
      <w:r w:rsidR="00D27B16">
        <w:t xml:space="preserve"> Analysis</w:t>
      </w:r>
      <w:bookmarkEnd w:id="77"/>
    </w:p>
    <w:p w14:paraId="755D3E60" w14:textId="77777777" w:rsidR="00422EBC" w:rsidRDefault="00422EBC" w:rsidP="00362833">
      <w:r>
        <w:t>…</w:t>
      </w:r>
    </w:p>
    <w:p w14:paraId="0816395C" w14:textId="77777777" w:rsidR="00422EBC" w:rsidRDefault="00422EBC" w:rsidP="00362833">
      <w:pPr>
        <w:pStyle w:val="Heading2"/>
      </w:pPr>
      <w:bookmarkStart w:id="78" w:name="_Toc481328266"/>
      <w:r>
        <w:t>Discussion</w:t>
      </w:r>
      <w:bookmarkEnd w:id="78"/>
    </w:p>
    <w:p w14:paraId="5A20DA73" w14:textId="77777777" w:rsidR="00422EBC" w:rsidRDefault="00422EBC" w:rsidP="00362833">
      <w:r>
        <w:t>…</w:t>
      </w:r>
    </w:p>
    <w:p w14:paraId="056E01C3" w14:textId="06FCE54E" w:rsidR="00CA77B1" w:rsidRDefault="00F90C42" w:rsidP="00362833">
      <w:pPr>
        <w:pStyle w:val="Heading1"/>
      </w:pPr>
      <w:bookmarkStart w:id="79" w:name="_Toc481328267"/>
      <w:r>
        <w:lastRenderedPageBreak/>
        <w:t>Results</w:t>
      </w:r>
      <w:bookmarkEnd w:id="79"/>
    </w:p>
    <w:p w14:paraId="6B663ADF" w14:textId="6CC92352" w:rsidR="00CA77B1" w:rsidRDefault="00CA77B1" w:rsidP="00362833">
      <w:pPr>
        <w:pStyle w:val="Heading2"/>
      </w:pPr>
      <w:bookmarkStart w:id="80" w:name="_Toc481328268"/>
      <w:r>
        <w:t>Introduction</w:t>
      </w:r>
      <w:bookmarkEnd w:id="80"/>
    </w:p>
    <w:p w14:paraId="3A2C902C" w14:textId="0F76251F" w:rsidR="00CA77B1" w:rsidRDefault="00CA77B1" w:rsidP="00362833">
      <w:r>
        <w:t>…</w:t>
      </w:r>
    </w:p>
    <w:p w14:paraId="427ABD00" w14:textId="74F3FEAD" w:rsidR="00D27B16" w:rsidRDefault="00D27B16" w:rsidP="00362833">
      <w:pPr>
        <w:pStyle w:val="Heading2"/>
      </w:pPr>
      <w:bookmarkStart w:id="81" w:name="_Toc481328269"/>
      <w:r>
        <w:t>Key Metrics</w:t>
      </w:r>
      <w:bookmarkEnd w:id="81"/>
    </w:p>
    <w:p w14:paraId="4F7E26D6" w14:textId="5C8AB276" w:rsidR="00D27B16" w:rsidRPr="00D27B16" w:rsidRDefault="00D27B16" w:rsidP="00362833">
      <w:r>
        <w:t>…</w:t>
      </w:r>
    </w:p>
    <w:p w14:paraId="71CBC5E4" w14:textId="029F2E49" w:rsidR="00CA77B1" w:rsidRDefault="00D27B16" w:rsidP="00362833">
      <w:pPr>
        <w:pStyle w:val="Heading2"/>
      </w:pPr>
      <w:bookmarkStart w:id="82" w:name="_Toc481328270"/>
      <w:r>
        <w:t>Simulation Results</w:t>
      </w:r>
      <w:bookmarkEnd w:id="82"/>
    </w:p>
    <w:p w14:paraId="52E123EC" w14:textId="77777777" w:rsidR="00CA77B1" w:rsidRDefault="00CA77B1" w:rsidP="00362833">
      <w:r>
        <w:t>…</w:t>
      </w:r>
    </w:p>
    <w:p w14:paraId="33CE8816" w14:textId="42E57617" w:rsidR="00CA77B1" w:rsidRDefault="00D27B16" w:rsidP="00362833">
      <w:pPr>
        <w:pStyle w:val="Heading3"/>
      </w:pPr>
      <w:bookmarkStart w:id="83" w:name="_Toc481328271"/>
      <w:r>
        <w:t>Scenario</w:t>
      </w:r>
      <w:r w:rsidR="00CA77B1">
        <w:t xml:space="preserve"> 1</w:t>
      </w:r>
      <w:bookmarkEnd w:id="83"/>
    </w:p>
    <w:p w14:paraId="77F0313C" w14:textId="55845CFC" w:rsidR="00D27B16" w:rsidRPr="00D27B16" w:rsidRDefault="00D27B16" w:rsidP="00362833">
      <w:r>
        <w:t>…</w:t>
      </w:r>
    </w:p>
    <w:p w14:paraId="74EAF81E" w14:textId="56A405AE" w:rsidR="00CA77B1" w:rsidRDefault="00D27B16" w:rsidP="00362833">
      <w:pPr>
        <w:pStyle w:val="Heading3"/>
      </w:pPr>
      <w:bookmarkStart w:id="84" w:name="_Toc481328272"/>
      <w:r>
        <w:t xml:space="preserve">Scenario </w:t>
      </w:r>
      <w:r w:rsidR="00CA77B1">
        <w:t>2</w:t>
      </w:r>
      <w:bookmarkEnd w:id="84"/>
    </w:p>
    <w:p w14:paraId="6D7ACE15" w14:textId="0CFFDA1E" w:rsidR="00D27B16" w:rsidRPr="00D27B16" w:rsidRDefault="00D27B16" w:rsidP="00362833">
      <w:r>
        <w:t>…</w:t>
      </w:r>
    </w:p>
    <w:p w14:paraId="6022C24E" w14:textId="4A5E084F" w:rsidR="00F90C42" w:rsidRDefault="00D27B16" w:rsidP="00362833">
      <w:pPr>
        <w:pStyle w:val="Heading3"/>
      </w:pPr>
      <w:bookmarkStart w:id="85" w:name="_Toc481328273"/>
      <w:r>
        <w:t>Scenario</w:t>
      </w:r>
      <w:r w:rsidR="00CA77B1">
        <w:t xml:space="preserve"> 3</w:t>
      </w:r>
      <w:bookmarkEnd w:id="85"/>
    </w:p>
    <w:p w14:paraId="14718D74" w14:textId="0B66D033" w:rsidR="00D27B16" w:rsidRDefault="00D27B16" w:rsidP="00362833">
      <w:r>
        <w:t>…</w:t>
      </w:r>
    </w:p>
    <w:p w14:paraId="024DE96E" w14:textId="6005EFB3" w:rsidR="00D96432" w:rsidRPr="00D27B16" w:rsidRDefault="00D96432" w:rsidP="00362833">
      <w:pPr>
        <w:pStyle w:val="Heading2"/>
      </w:pPr>
      <w:bookmarkStart w:id="86" w:name="_Toc481328274"/>
      <w:r>
        <w:t>Discussion</w:t>
      </w:r>
      <w:bookmarkEnd w:id="86"/>
    </w:p>
    <w:p w14:paraId="7D483E20" w14:textId="579D1278" w:rsidR="00F90C42" w:rsidRDefault="002473AA" w:rsidP="00362833">
      <w:pPr>
        <w:pStyle w:val="Heading1"/>
      </w:pPr>
      <w:bookmarkStart w:id="87" w:name="_Toc481328275"/>
      <w:r>
        <w:lastRenderedPageBreak/>
        <w:t>Conclusions</w:t>
      </w:r>
      <w:bookmarkEnd w:id="87"/>
    </w:p>
    <w:p w14:paraId="2EF59E41" w14:textId="77777777" w:rsidR="00F90C42" w:rsidRDefault="00F90C42" w:rsidP="00362833">
      <w:pPr>
        <w:pStyle w:val="Heading2"/>
      </w:pPr>
      <w:bookmarkStart w:id="88" w:name="_Toc481328276"/>
      <w:r>
        <w:t>Discussion</w:t>
      </w:r>
      <w:bookmarkEnd w:id="88"/>
    </w:p>
    <w:p w14:paraId="615C1268" w14:textId="6434B492" w:rsidR="00F90C42" w:rsidRDefault="006C3A76" w:rsidP="00362833">
      <w:r>
        <w:t>…</w:t>
      </w:r>
    </w:p>
    <w:p w14:paraId="5500277E" w14:textId="767BE465" w:rsidR="006C3A76" w:rsidRDefault="006C3A76" w:rsidP="00362833">
      <w:pPr>
        <w:pStyle w:val="Heading3"/>
      </w:pPr>
      <w:bookmarkStart w:id="89" w:name="_Toc481328277"/>
      <w:r>
        <w:t>Space Junk</w:t>
      </w:r>
      <w:bookmarkEnd w:id="89"/>
    </w:p>
    <w:p w14:paraId="09F5E5E3" w14:textId="2C7F6654" w:rsidR="006C3A76" w:rsidRPr="006C3A76" w:rsidRDefault="006C3A76" w:rsidP="00362833">
      <w:r>
        <w:t>…</w:t>
      </w:r>
    </w:p>
    <w:p w14:paraId="294D208E" w14:textId="2234634C" w:rsidR="00885037" w:rsidRDefault="00885037" w:rsidP="00362833">
      <w:pPr>
        <w:pStyle w:val="Heading3"/>
      </w:pPr>
      <w:bookmarkStart w:id="90" w:name="_Toc481328278"/>
      <w:r>
        <w:t>Mission Design</w:t>
      </w:r>
      <w:bookmarkEnd w:id="90"/>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xml:space="preserve">. For instance, why not adopt pure TDMA and DSR? The approach may not be as performant </w:t>
      </w:r>
      <w:r>
        <w:lastRenderedPageBreak/>
        <w:t>but it would be simple</w:t>
      </w:r>
      <w:r w:rsidR="00565B51">
        <w:t xml:space="preserve"> to</w:t>
      </w:r>
      <w:r>
        <w:t xml:space="preserve"> test in simulation prior to launch and issues in </w:t>
      </w:r>
      <w:r w:rsidR="00565B51">
        <w:t>orbit would be easily understood.</w:t>
      </w:r>
    </w:p>
    <w:p w14:paraId="5D31EFAB" w14:textId="5366E9E4" w:rsidR="00565B51"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4EBBA265" w14:textId="421DBA55" w:rsidR="00885037" w:rsidRPr="006C3A76" w:rsidRDefault="00885037" w:rsidP="00362833">
      <w:r>
        <w:t>…</w:t>
      </w:r>
    </w:p>
    <w:p w14:paraId="5906FD5F" w14:textId="0A0D1BF8" w:rsidR="00DF291E" w:rsidRDefault="00F90C42" w:rsidP="00362833">
      <w:pPr>
        <w:pStyle w:val="Heading2"/>
      </w:pPr>
      <w:bookmarkStart w:id="91" w:name="_Toc481328279"/>
      <w:r>
        <w:t>Future Work</w:t>
      </w:r>
      <w:bookmarkEnd w:id="91"/>
    </w:p>
    <w:p w14:paraId="31902070" w14:textId="2BCD176A" w:rsidR="00F93F05" w:rsidRDefault="00F93F05" w:rsidP="00362833">
      <w:r>
        <w:t>…</w:t>
      </w:r>
    </w:p>
    <w:p w14:paraId="76081240" w14:textId="77777777" w:rsidR="00233A6F" w:rsidRDefault="00233A6F" w:rsidP="00362833"/>
    <w:p w14:paraId="632EC6AE" w14:textId="77777777" w:rsidR="009044AF" w:rsidRDefault="009044AF" w:rsidP="00362833">
      <w:pPr>
        <w:sectPr w:rsidR="009044AF" w:rsidSect="009044AF">
          <w:type w:val="continuous"/>
          <w:pgSz w:w="12240" w:h="15840"/>
          <w:pgMar w:top="1440" w:right="1800" w:bottom="1440" w:left="1800" w:header="576" w:footer="576" w:gutter="0"/>
          <w:pgNumType w:start="1"/>
          <w:cols w:space="720"/>
          <w:docGrid w:linePitch="326"/>
        </w:sectPr>
      </w:pPr>
    </w:p>
    <w:p w14:paraId="20F69C47" w14:textId="291B68F1" w:rsidR="00F22F9C" w:rsidRDefault="00F22F9C" w:rsidP="00F22F9C">
      <w:pPr>
        <w:pStyle w:val="Centered"/>
      </w:pPr>
      <w:r>
        <w:lastRenderedPageBreak/>
        <w:t>This section gets auto formatted by EndNote, it will be the last section to get edited and properly formatted.</w:t>
      </w:r>
    </w:p>
    <w:p w14:paraId="65131DF1" w14:textId="77777777" w:rsidR="00CD204C" w:rsidRPr="00CD204C" w:rsidRDefault="00DF291E" w:rsidP="00CD204C">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CD204C" w:rsidRPr="00CD204C">
        <w:t>References</w:t>
      </w:r>
    </w:p>
    <w:p w14:paraId="5D7B7CAB" w14:textId="77777777" w:rsidR="00CD204C" w:rsidRPr="00CD204C" w:rsidRDefault="00CD204C" w:rsidP="00CD204C">
      <w:pPr>
        <w:pStyle w:val="EndNoteBibliographyTitle"/>
      </w:pPr>
    </w:p>
    <w:p w14:paraId="7C9FA89C" w14:textId="77777777" w:rsidR="00CD204C" w:rsidRPr="00CD204C" w:rsidRDefault="00CD204C" w:rsidP="00CD204C">
      <w:pPr>
        <w:pStyle w:val="EndNoteBibliography"/>
        <w:spacing w:after="0"/>
        <w:ind w:left="720" w:hanging="720"/>
      </w:pPr>
      <w:r w:rsidRPr="00CD204C">
        <w:t>[1]</w:t>
      </w:r>
      <w:r w:rsidRPr="00CD204C">
        <w:tab/>
        <w:t xml:space="preserve">L. Brennan and A. Vecchi, </w:t>
      </w:r>
      <w:r w:rsidRPr="00CD204C">
        <w:rPr>
          <w:i/>
        </w:rPr>
        <w:t>The business of space: The next frontier of international competition</w:t>
      </w:r>
      <w:r w:rsidRPr="00CD204C">
        <w:t>: Palgrave Macmillan, 2011.</w:t>
      </w:r>
    </w:p>
    <w:p w14:paraId="20E31505" w14:textId="283DA868" w:rsidR="00CD204C" w:rsidRPr="00CD204C" w:rsidRDefault="00CD204C" w:rsidP="00CD204C">
      <w:pPr>
        <w:pStyle w:val="EndNoteBibliography"/>
        <w:spacing w:after="0"/>
        <w:ind w:left="720" w:hanging="720"/>
      </w:pPr>
      <w:r w:rsidRPr="00CD204C">
        <w:t>[2]</w:t>
      </w:r>
      <w:r w:rsidRPr="00CD204C">
        <w:tab/>
        <w:t xml:space="preserve">G. Johnson. (2012, January, 15). </w:t>
      </w:r>
      <w:r w:rsidRPr="00CD204C">
        <w:rPr>
          <w:i/>
        </w:rPr>
        <w:t>Revised, Expanded Launch Cost Data</w:t>
      </w:r>
      <w:r w:rsidRPr="00CD204C">
        <w:t xml:space="preserve">. Available: </w:t>
      </w:r>
      <w:hyperlink r:id="rId31" w:history="1">
        <w:r w:rsidRPr="00CD204C">
          <w:rPr>
            <w:rStyle w:val="Hyperlink"/>
          </w:rPr>
          <w:t>http://exrocketman.blogspot.ie/2012/05/revised-expanded-launch-cost-data.html</w:t>
        </w:r>
      </w:hyperlink>
    </w:p>
    <w:p w14:paraId="1520AD28" w14:textId="77777777" w:rsidR="00CD204C" w:rsidRPr="00CD204C" w:rsidRDefault="00CD204C" w:rsidP="00CD204C">
      <w:pPr>
        <w:pStyle w:val="EndNoteBibliography"/>
        <w:spacing w:after="0"/>
        <w:ind w:left="720" w:hanging="720"/>
      </w:pPr>
      <w:r w:rsidRPr="00CD204C">
        <w:t>[3]</w:t>
      </w:r>
      <w:r w:rsidRPr="00CD204C">
        <w:tab/>
        <w:t xml:space="preserve">A. Scholz and J.-N. Juang, "Toward open source CubeSat design," </w:t>
      </w:r>
      <w:r w:rsidRPr="00CD204C">
        <w:rPr>
          <w:i/>
        </w:rPr>
        <w:t xml:space="preserve">Acta Astronautica, </w:t>
      </w:r>
      <w:r w:rsidRPr="00CD204C">
        <w:t>vol. 115, pp. 384-392, 2015.</w:t>
      </w:r>
    </w:p>
    <w:p w14:paraId="41AEB4AD" w14:textId="77777777" w:rsidR="00CD204C" w:rsidRPr="00CD204C" w:rsidRDefault="00CD204C" w:rsidP="00CD204C">
      <w:pPr>
        <w:pStyle w:val="EndNoteBibliography"/>
        <w:spacing w:after="0"/>
        <w:ind w:left="720" w:hanging="720"/>
      </w:pPr>
      <w:r w:rsidRPr="00CD204C">
        <w:t>[4]</w:t>
      </w:r>
      <w:r w:rsidRPr="00CD204C">
        <w:tab/>
        <w:t xml:space="preserve">S. Padmanabhan, S. Brown, B. Lim, P. Kangaslahti, D. Russell, and R. Stachnik, "Airborne Deployment and Calibration of Microwave Atmospheric Sounder on 6U CubeSat," in </w:t>
      </w:r>
      <w:r w:rsidRPr="00CD204C">
        <w:rPr>
          <w:i/>
        </w:rPr>
        <w:t>AGU Fall Meeting Abstracts</w:t>
      </w:r>
      <w:r w:rsidRPr="00CD204C">
        <w:t>, 2015.</w:t>
      </w:r>
    </w:p>
    <w:p w14:paraId="14883A1B" w14:textId="77777777" w:rsidR="00CD204C" w:rsidRPr="00CD204C" w:rsidRDefault="00CD204C" w:rsidP="00CD204C">
      <w:pPr>
        <w:pStyle w:val="EndNoteBibliography"/>
        <w:spacing w:after="0"/>
        <w:ind w:left="720" w:hanging="720"/>
      </w:pPr>
      <w:r w:rsidRPr="00CD204C">
        <w:t>[5]</w:t>
      </w:r>
      <w:r w:rsidRPr="00CD204C">
        <w:tab/>
        <w:t>V. Hernandez, P. Gankidi, A. Chandra, A. Miller, P. Scowen, H. Barnaby</w:t>
      </w:r>
      <w:r w:rsidRPr="00CD204C">
        <w:rPr>
          <w:i/>
        </w:rPr>
        <w:t>, et al.</w:t>
      </w:r>
      <w:r w:rsidRPr="00CD204C">
        <w:t>, "SWIMSat: Space Weather and Meteor Impact Monitoring using a Low-Cost 6U CubeSat," 2016.</w:t>
      </w:r>
    </w:p>
    <w:p w14:paraId="6865001D" w14:textId="77777777" w:rsidR="00CD204C" w:rsidRPr="00CD204C" w:rsidRDefault="00CD204C" w:rsidP="00CD204C">
      <w:pPr>
        <w:pStyle w:val="EndNoteBibliography"/>
        <w:spacing w:after="0"/>
        <w:ind w:left="720" w:hanging="720"/>
      </w:pPr>
      <w:r w:rsidRPr="00CD204C">
        <w:t>[6]</w:t>
      </w:r>
      <w:r w:rsidRPr="00CD204C">
        <w:tab/>
        <w:t>U. Kvell, M. Puusepp, F. Kaminski, J.-E. Past, K. Palmer, T.-A. Grönland</w:t>
      </w:r>
      <w:r w:rsidRPr="00CD204C">
        <w:rPr>
          <w:i/>
        </w:rPr>
        <w:t>, et al.</w:t>
      </w:r>
      <w:r w:rsidRPr="00CD204C">
        <w:t xml:space="preserve">, "Nanosatellite orbit control using MEMS cold gas thrusters," </w:t>
      </w:r>
      <w:r w:rsidRPr="00CD204C">
        <w:rPr>
          <w:i/>
        </w:rPr>
        <w:t xml:space="preserve">Proceedings of the Estonian Academy of Sciences, </w:t>
      </w:r>
      <w:r w:rsidRPr="00CD204C">
        <w:t>vol. 63, p. 279, 2014.</w:t>
      </w:r>
    </w:p>
    <w:p w14:paraId="40FEC49C" w14:textId="77777777" w:rsidR="00CD204C" w:rsidRPr="00CD204C" w:rsidRDefault="00CD204C" w:rsidP="00CD204C">
      <w:pPr>
        <w:pStyle w:val="EndNoteBibliography"/>
        <w:spacing w:after="0"/>
        <w:ind w:left="720" w:hanging="720"/>
      </w:pPr>
      <w:r w:rsidRPr="00CD204C">
        <w:t>[7]</w:t>
      </w:r>
      <w:r w:rsidRPr="00CD204C">
        <w:tab/>
        <w:t xml:space="preserve">X. Sun and X. Wu, "A cubesat attitude control system with linear piezoelectric actuator," in </w:t>
      </w:r>
      <w:r w:rsidRPr="00CD204C">
        <w:rPr>
          <w:i/>
        </w:rPr>
        <w:t>Piezoelectricity, Acoustic Waves, and Device Applications (SPAWDA), 2014 Symposium on</w:t>
      </w:r>
      <w:r w:rsidRPr="00CD204C">
        <w:t>, 2014, pp. 72-75.</w:t>
      </w:r>
    </w:p>
    <w:p w14:paraId="51BDBF67" w14:textId="77777777" w:rsidR="00CD204C" w:rsidRPr="00CD204C" w:rsidRDefault="00CD204C" w:rsidP="00CD204C">
      <w:pPr>
        <w:pStyle w:val="EndNoteBibliography"/>
        <w:spacing w:after="0"/>
        <w:ind w:left="720" w:hanging="720"/>
      </w:pPr>
      <w:r w:rsidRPr="00CD204C">
        <w:t>[8]</w:t>
      </w:r>
      <w:r w:rsidRPr="00CD204C">
        <w:tab/>
        <w:t xml:space="preserve">A. Budianu, T. J. W. Castro, A. Meijerink, and M. J. Bentum, "Inter-satellite links for cubesats," in </w:t>
      </w:r>
      <w:r w:rsidRPr="00CD204C">
        <w:rPr>
          <w:i/>
        </w:rPr>
        <w:t>Aerospace Conference, 2013 IEEE</w:t>
      </w:r>
      <w:r w:rsidRPr="00CD204C">
        <w:t>, 2013, pp. 1-10.</w:t>
      </w:r>
    </w:p>
    <w:p w14:paraId="3FCCFB2A" w14:textId="77777777" w:rsidR="00CD204C" w:rsidRPr="00CD204C" w:rsidRDefault="00CD204C" w:rsidP="00CD204C">
      <w:pPr>
        <w:pStyle w:val="EndNoteBibliography"/>
        <w:spacing w:after="0"/>
        <w:ind w:left="720" w:hanging="720"/>
      </w:pPr>
      <w:r w:rsidRPr="00CD204C">
        <w:lastRenderedPageBreak/>
        <w:t>[9]</w:t>
      </w:r>
      <w:r w:rsidRPr="00CD204C">
        <w:tab/>
        <w:t xml:space="preserve">R. Radhakrishnan, W. W. Edmonson, F. Afghah, R. M. Rodriguez-Osorio, F. Pinto, and S. C. Burleigh, "Survey of Inter-satellite Communication for Small Satellite Systems: Physical Layer to Network Layer View," </w:t>
      </w:r>
      <w:r w:rsidRPr="00CD204C">
        <w:rPr>
          <w:i/>
        </w:rPr>
        <w:t xml:space="preserve">IEEE Communications Surveys &amp; Tutorials, </w:t>
      </w:r>
      <w:r w:rsidRPr="00CD204C">
        <w:t>vol. 18, pp. 2442-2473, 2016.</w:t>
      </w:r>
    </w:p>
    <w:p w14:paraId="07B1FB91" w14:textId="77777777" w:rsidR="00CD204C" w:rsidRPr="00CD204C" w:rsidRDefault="00CD204C" w:rsidP="00CD204C">
      <w:pPr>
        <w:pStyle w:val="EndNoteBibliography"/>
        <w:spacing w:after="0"/>
        <w:ind w:left="720" w:hanging="720"/>
      </w:pPr>
      <w:r w:rsidRPr="00CD204C">
        <w:t>[10]</w:t>
      </w:r>
      <w:r w:rsidRPr="00CD204C">
        <w:tab/>
        <w:t>Y. F. Wong, O. Kegege, S. H. Schaire, G. Bussey, S. Altunc, Y. Zhang</w:t>
      </w:r>
      <w:r w:rsidRPr="00CD204C">
        <w:rPr>
          <w:i/>
        </w:rPr>
        <w:t>, et al.</w:t>
      </w:r>
      <w:r w:rsidRPr="00CD204C">
        <w:t>, "An Optimum Space-to-Ground Communication Concept for CubeSat Platform Utilizing NASA Space Network and Near Earth Network," 2016.</w:t>
      </w:r>
    </w:p>
    <w:p w14:paraId="47D08008" w14:textId="77777777" w:rsidR="00CD204C" w:rsidRPr="00CD204C" w:rsidRDefault="00CD204C" w:rsidP="00CD204C">
      <w:pPr>
        <w:pStyle w:val="EndNoteBibliography"/>
        <w:spacing w:after="0"/>
        <w:ind w:left="720" w:hanging="720"/>
      </w:pPr>
      <w:r w:rsidRPr="00CD204C">
        <w:t>[11]</w:t>
      </w:r>
      <w:r w:rsidRPr="00CD204C">
        <w:tab/>
        <w:t xml:space="preserve">W. Harrington and J. Heath, "Development of a Low-Cost, Open Software/Hardware Command, Control and Communications Module for CubeSats," in </w:t>
      </w:r>
      <w:r w:rsidRPr="00CD204C">
        <w:rPr>
          <w:i/>
        </w:rPr>
        <w:t>AIAA SPACE 2016</w:t>
      </w:r>
      <w:r w:rsidRPr="00CD204C">
        <w:t>, ed, 2016, p. 5616.</w:t>
      </w:r>
    </w:p>
    <w:p w14:paraId="6C257CE6" w14:textId="77777777" w:rsidR="00CD204C" w:rsidRPr="00CD204C" w:rsidRDefault="00CD204C" w:rsidP="00CD204C">
      <w:pPr>
        <w:pStyle w:val="EndNoteBibliography"/>
        <w:spacing w:after="0"/>
        <w:ind w:left="720" w:hanging="720"/>
      </w:pPr>
      <w:r w:rsidRPr="00CD204C">
        <w:t>[12]</w:t>
      </w:r>
      <w:r w:rsidRPr="00CD204C">
        <w:tab/>
        <w:t>J. Hanson, A. G. Luna, R. DeRosee, K. Oyadomari, J. Wolfe, W. Attai</w:t>
      </w:r>
      <w:r w:rsidRPr="00CD204C">
        <w:rPr>
          <w:i/>
        </w:rPr>
        <w:t>, et al.</w:t>
      </w:r>
      <w:r w:rsidRPr="00CD204C">
        <w:t>, "Nodes: A Flight Demonstration of Networked Spacecraft Command and Control," 2016.</w:t>
      </w:r>
    </w:p>
    <w:p w14:paraId="63B93486" w14:textId="77777777" w:rsidR="00CD204C" w:rsidRPr="00CD204C" w:rsidRDefault="00CD204C" w:rsidP="00CD204C">
      <w:pPr>
        <w:pStyle w:val="EndNoteBibliography"/>
        <w:spacing w:after="0"/>
        <w:ind w:left="720" w:hanging="720"/>
      </w:pPr>
      <w:r w:rsidRPr="00CD204C">
        <w:t>[13]</w:t>
      </w:r>
      <w:r w:rsidRPr="00CD204C">
        <w:tab/>
        <w:t xml:space="preserve">A. Tatomirescu, G. F. Pedersen, J. Christiansen, and D. Gerhardt, "Antenna system for nano-satelite mission GOMX-3," in </w:t>
      </w:r>
      <w:r w:rsidRPr="00CD204C">
        <w:rPr>
          <w:i/>
        </w:rPr>
        <w:t>Antennas and Propagation in Wireless Communications (APWC), 2016 IEEE-APS Topical Conference on</w:t>
      </w:r>
      <w:r w:rsidRPr="00CD204C">
        <w:t>, 2016, pp. 282-285.</w:t>
      </w:r>
    </w:p>
    <w:p w14:paraId="11FA9E69" w14:textId="77777777" w:rsidR="00CD204C" w:rsidRPr="00CD204C" w:rsidRDefault="00CD204C" w:rsidP="00CD204C">
      <w:pPr>
        <w:pStyle w:val="EndNoteBibliography"/>
        <w:spacing w:after="0"/>
        <w:ind w:left="720" w:hanging="720"/>
      </w:pPr>
      <w:r w:rsidRPr="00CD204C">
        <w:t>[14]</w:t>
      </w:r>
      <w:r w:rsidRPr="00CD204C">
        <w:tab/>
        <w:t xml:space="preserve">M. Swartwout, "The first one hundred CubeSats: A statistical look," </w:t>
      </w:r>
      <w:r w:rsidRPr="00CD204C">
        <w:rPr>
          <w:i/>
        </w:rPr>
        <w:t xml:space="preserve">Journal of Small Satellites, </w:t>
      </w:r>
      <w:r w:rsidRPr="00CD204C">
        <w:t>vol. 2, pp. 213-233, 2013.</w:t>
      </w:r>
    </w:p>
    <w:p w14:paraId="3752D8E9" w14:textId="77777777" w:rsidR="00CD204C" w:rsidRPr="00CD204C" w:rsidRDefault="00CD204C" w:rsidP="00CD204C">
      <w:pPr>
        <w:pStyle w:val="EndNoteBibliography"/>
        <w:spacing w:after="0"/>
        <w:ind w:left="720" w:hanging="720"/>
      </w:pPr>
      <w:r w:rsidRPr="00CD204C">
        <w:t>[15]</w:t>
      </w:r>
      <w:r w:rsidRPr="00CD204C">
        <w:tab/>
        <w:t xml:space="preserve">K. Kelley, "Launch systems to support the booming nanosatellite industry," in </w:t>
      </w:r>
      <w:r w:rsidRPr="00CD204C">
        <w:rPr>
          <w:i/>
        </w:rPr>
        <w:t>Aerospace Conference, 2015 IEEE</w:t>
      </w:r>
      <w:r w:rsidRPr="00CD204C">
        <w:t>, 2015, pp. 1-6.</w:t>
      </w:r>
    </w:p>
    <w:p w14:paraId="1108D066" w14:textId="77777777" w:rsidR="00CD204C" w:rsidRPr="00CD204C" w:rsidRDefault="00CD204C" w:rsidP="00CD204C">
      <w:pPr>
        <w:pStyle w:val="EndNoteBibliography"/>
        <w:spacing w:after="0"/>
        <w:ind w:left="720" w:hanging="720"/>
      </w:pPr>
      <w:r w:rsidRPr="00CD204C">
        <w:t>[16]</w:t>
      </w:r>
      <w:r w:rsidRPr="00CD204C">
        <w:tab/>
        <w:t>D. Hitt, K. F. Robinson, and S. D. Creech, "NASA's Space Launch System: A New Opportunity for CubeSats," 2016.</w:t>
      </w:r>
    </w:p>
    <w:p w14:paraId="3C81F464" w14:textId="77777777" w:rsidR="00CD204C" w:rsidRPr="00CD204C" w:rsidRDefault="00CD204C" w:rsidP="00CD204C">
      <w:pPr>
        <w:pStyle w:val="EndNoteBibliography"/>
        <w:spacing w:after="0"/>
        <w:ind w:left="720" w:hanging="720"/>
      </w:pPr>
      <w:r w:rsidRPr="00CD204C">
        <w:t>[17]</w:t>
      </w:r>
      <w:r w:rsidRPr="00CD204C">
        <w:tab/>
        <w:t xml:space="preserve">D. Masutti, T. Banyai, J. Thoemel, T. Magin, B. Taylor, and D. Kataria, "Investigating the Middle and Lower Thermosphere using a Cubesat Constellation: the QB50 Mission and its Particular Challenges," in </w:t>
      </w:r>
      <w:r w:rsidRPr="00CD204C">
        <w:rPr>
          <w:i/>
        </w:rPr>
        <w:t>EGU General Assembly Conference Abstracts</w:t>
      </w:r>
      <w:r w:rsidRPr="00CD204C">
        <w:t>, 2015, p. 9016.</w:t>
      </w:r>
    </w:p>
    <w:p w14:paraId="11FBB982" w14:textId="77777777" w:rsidR="00CD204C" w:rsidRPr="00CD204C" w:rsidRDefault="00CD204C" w:rsidP="00CD204C">
      <w:pPr>
        <w:pStyle w:val="EndNoteBibliography"/>
        <w:spacing w:after="0"/>
        <w:ind w:left="720" w:hanging="720"/>
      </w:pPr>
      <w:r w:rsidRPr="00CD204C">
        <w:t>[18]</w:t>
      </w:r>
      <w:r w:rsidRPr="00CD204C">
        <w:tab/>
        <w:t>M. Tsay, J. Frongillo, K. Hohman, and B. K. Malphrus, "LunarCube: A Deep Space 6U CubeSat with Mission Enabling Ion Propulsion Technology," 2015.</w:t>
      </w:r>
    </w:p>
    <w:p w14:paraId="63ACC97C" w14:textId="77777777" w:rsidR="00CD204C" w:rsidRPr="00CD204C" w:rsidRDefault="00CD204C" w:rsidP="00CD204C">
      <w:pPr>
        <w:pStyle w:val="EndNoteBibliography"/>
        <w:spacing w:after="0"/>
        <w:ind w:left="720" w:hanging="720"/>
      </w:pPr>
      <w:r w:rsidRPr="00CD204C">
        <w:lastRenderedPageBreak/>
        <w:t>[19]</w:t>
      </w:r>
      <w:r w:rsidRPr="00CD204C">
        <w:tab/>
        <w:t>R. W. Ridenoure, D. A. Spencer, D. A. Stetson, B. Betts, R. Munakata, S. D. Wong</w:t>
      </w:r>
      <w:r w:rsidRPr="00CD204C">
        <w:rPr>
          <w:i/>
        </w:rPr>
        <w:t>, et al.</w:t>
      </w:r>
      <w:r w:rsidRPr="00CD204C">
        <w:t xml:space="preserve">, "Status of the Dual CubeSat LightSail Program," in </w:t>
      </w:r>
      <w:r w:rsidRPr="00CD204C">
        <w:rPr>
          <w:i/>
        </w:rPr>
        <w:t>AIAA SPACE 2015 Conference and Exposition</w:t>
      </w:r>
      <w:r w:rsidRPr="00CD204C">
        <w:t>, 2015, p. 4424.</w:t>
      </w:r>
    </w:p>
    <w:p w14:paraId="795A9EE2" w14:textId="77777777" w:rsidR="00CD204C" w:rsidRPr="00CD204C" w:rsidRDefault="00CD204C" w:rsidP="00CD204C">
      <w:pPr>
        <w:pStyle w:val="EndNoteBibliography"/>
        <w:spacing w:after="0"/>
        <w:ind w:left="720" w:hanging="720"/>
      </w:pPr>
      <w:r w:rsidRPr="00CD204C">
        <w:t>[20]</w:t>
      </w:r>
      <w:r w:rsidRPr="00CD204C">
        <w:tab/>
        <w:t xml:space="preserve">R. Glumb, C. Lietzke, S. Luce, and P. Wloszek, "Cubesat Fourier Transform Spectrometer (CubeSat-FTS) for Three-Dimensional Global Wind Measurements," in </w:t>
      </w:r>
      <w:r w:rsidRPr="00CD204C">
        <w:rPr>
          <w:i/>
        </w:rPr>
        <w:t>American Meteorological Society Annual Meeting,(January 2015)</w:t>
      </w:r>
      <w:r w:rsidRPr="00CD204C">
        <w:t>, 2015.</w:t>
      </w:r>
    </w:p>
    <w:p w14:paraId="145BC49C" w14:textId="77777777" w:rsidR="00CD204C" w:rsidRPr="00CD204C" w:rsidRDefault="00CD204C" w:rsidP="00CD204C">
      <w:pPr>
        <w:pStyle w:val="EndNoteBibliography"/>
        <w:spacing w:after="0"/>
        <w:ind w:left="720" w:hanging="720"/>
      </w:pPr>
      <w:r w:rsidRPr="00CD204C">
        <w:t>[21]</w:t>
      </w:r>
      <w:r w:rsidRPr="00CD204C">
        <w:tab/>
        <w:t xml:space="preserve">S. Nag, J. L. Rios, D. Gerhardt, and C. Pham, "CubeSat constellation design for air traffic monitoring," </w:t>
      </w:r>
      <w:r w:rsidRPr="00CD204C">
        <w:rPr>
          <w:i/>
        </w:rPr>
        <w:t xml:space="preserve">Acta Astronautica, </w:t>
      </w:r>
      <w:r w:rsidRPr="00CD204C">
        <w:t>vol. 128, pp. 180-193, 2016.</w:t>
      </w:r>
    </w:p>
    <w:p w14:paraId="4A87A43C" w14:textId="77777777" w:rsidR="00CD204C" w:rsidRPr="00CD204C" w:rsidRDefault="00CD204C" w:rsidP="00CD204C">
      <w:pPr>
        <w:pStyle w:val="EndNoteBibliography"/>
        <w:spacing w:after="0"/>
        <w:ind w:left="720" w:hanging="720"/>
      </w:pPr>
      <w:r w:rsidRPr="00CD204C">
        <w:t>[22]</w:t>
      </w:r>
      <w:r w:rsidRPr="00CD204C">
        <w:tab/>
        <w:t>D. Westley, A. Martinez, and A. Petro, "Edison Demonstration of Smallsat Networks," 2015.</w:t>
      </w:r>
    </w:p>
    <w:p w14:paraId="3469DFB3" w14:textId="77777777" w:rsidR="00CD204C" w:rsidRPr="00CD204C" w:rsidRDefault="00CD204C" w:rsidP="00CD204C">
      <w:pPr>
        <w:pStyle w:val="EndNoteBibliography"/>
        <w:spacing w:after="0"/>
        <w:ind w:left="720" w:hanging="720"/>
      </w:pPr>
      <w:r w:rsidRPr="00CD204C">
        <w:t>[23]</w:t>
      </w:r>
      <w:r w:rsidRPr="00CD204C">
        <w:tab/>
        <w:t xml:space="preserve">R. Barbosa. (2015, September, 24). </w:t>
      </w:r>
      <w:r w:rsidRPr="00CD204C">
        <w:rPr>
          <w:i/>
        </w:rPr>
        <w:t>China debuts Long March 11 lofting Tianwang-1 trio</w:t>
      </w:r>
      <w:r w:rsidRPr="00CD204C">
        <w:t>. Available: NASASpaceFlight.com</w:t>
      </w:r>
    </w:p>
    <w:p w14:paraId="4C02FC9B" w14:textId="77777777" w:rsidR="00CD204C" w:rsidRPr="00CD204C" w:rsidRDefault="00CD204C" w:rsidP="00CD204C">
      <w:pPr>
        <w:pStyle w:val="EndNoteBibliography"/>
        <w:spacing w:after="0"/>
        <w:ind w:left="720" w:hanging="720"/>
      </w:pPr>
      <w:r w:rsidRPr="00CD204C">
        <w:t>[24]</w:t>
      </w:r>
      <w:r w:rsidRPr="00CD204C">
        <w:tab/>
        <w:t xml:space="preserve">A. Varga, "OMNeT++," </w:t>
      </w:r>
      <w:r w:rsidRPr="00CD204C">
        <w:rPr>
          <w:i/>
        </w:rPr>
        <w:t xml:space="preserve">Modeling and tools for network simulation, </w:t>
      </w:r>
      <w:r w:rsidRPr="00CD204C">
        <w:t>pp. 35-59, 2010.</w:t>
      </w:r>
    </w:p>
    <w:p w14:paraId="39727900" w14:textId="77777777" w:rsidR="00CD204C" w:rsidRPr="00CD204C" w:rsidRDefault="00CD204C" w:rsidP="00CD204C">
      <w:pPr>
        <w:pStyle w:val="EndNoteBibliography"/>
        <w:spacing w:after="0"/>
        <w:ind w:left="720" w:hanging="720"/>
      </w:pPr>
      <w:r w:rsidRPr="00CD204C">
        <w:t>[25]</w:t>
      </w:r>
      <w:r w:rsidRPr="00CD204C">
        <w:tab/>
        <w:t xml:space="preserve">H. Helvajian and S. W. Janson, </w:t>
      </w:r>
      <w:r w:rsidRPr="00CD204C">
        <w:rPr>
          <w:i/>
        </w:rPr>
        <w:t>Small satellites: past, present, and future</w:t>
      </w:r>
      <w:r w:rsidRPr="00CD204C">
        <w:t>: Aerospace Press, 2008.</w:t>
      </w:r>
    </w:p>
    <w:p w14:paraId="655B7CAF" w14:textId="77777777" w:rsidR="00CD204C" w:rsidRPr="00CD204C" w:rsidRDefault="00CD204C" w:rsidP="00CD204C">
      <w:pPr>
        <w:pStyle w:val="EndNoteBibliography"/>
        <w:spacing w:after="0"/>
        <w:ind w:left="720" w:hanging="720"/>
      </w:pPr>
      <w:r w:rsidRPr="00CD204C">
        <w:t>[26]</w:t>
      </w:r>
      <w:r w:rsidRPr="00CD204C">
        <w:tab/>
        <w:t>H. Heidt, J. Puig-Suari, A. Moore, S. Nakasuka, and R. Twiggs, "CubeSat: A new generation of picosatellite for education and industry low-cost space experimentation," 2000.</w:t>
      </w:r>
    </w:p>
    <w:p w14:paraId="6A4FC25B" w14:textId="77777777" w:rsidR="00CD204C" w:rsidRPr="00CD204C" w:rsidRDefault="00CD204C" w:rsidP="00CD204C">
      <w:pPr>
        <w:pStyle w:val="EndNoteBibliography"/>
        <w:spacing w:after="0"/>
        <w:ind w:left="720" w:hanging="720"/>
      </w:pPr>
      <w:r w:rsidRPr="00CD204C">
        <w:t>[27]</w:t>
      </w:r>
      <w:r w:rsidRPr="00CD204C">
        <w:tab/>
        <w:t xml:space="preserve">M. Swartwout, "Cubesat database," </w:t>
      </w:r>
      <w:r w:rsidRPr="00CD204C">
        <w:rPr>
          <w:i/>
        </w:rPr>
        <w:t xml:space="preserve">St. Louis University.[Online].[Accessed 7 February 2015], </w:t>
      </w:r>
      <w:r w:rsidRPr="00CD204C">
        <w:t>2015.</w:t>
      </w:r>
    </w:p>
    <w:p w14:paraId="11A684F2" w14:textId="77777777" w:rsidR="00CD204C" w:rsidRPr="00CD204C" w:rsidRDefault="00CD204C" w:rsidP="00CD204C">
      <w:pPr>
        <w:pStyle w:val="EndNoteBibliography"/>
        <w:spacing w:after="0"/>
        <w:ind w:left="720" w:hanging="720"/>
      </w:pPr>
      <w:r w:rsidRPr="00CD204C">
        <w:t>[28]</w:t>
      </w:r>
      <w:r w:rsidRPr="00CD204C">
        <w:tab/>
        <w:t>C. Boshuizen, J. Mason, P. Klupar, and S. Spanhake, "Results from the planet labs flock constellation," 2014.</w:t>
      </w:r>
    </w:p>
    <w:p w14:paraId="08D52097" w14:textId="77777777" w:rsidR="00CD204C" w:rsidRPr="00CD204C" w:rsidRDefault="00CD204C" w:rsidP="00CD204C">
      <w:pPr>
        <w:pStyle w:val="EndNoteBibliography"/>
        <w:spacing w:after="0"/>
        <w:ind w:left="720" w:hanging="720"/>
      </w:pPr>
      <w:r w:rsidRPr="00CD204C">
        <w:t>[29]</w:t>
      </w:r>
      <w:r w:rsidRPr="00CD204C">
        <w:tab/>
        <w:t xml:space="preserve">R. A. Deepak and R. J. Twiggs, "Thinking out of the box: Space science beyond the CubeSat," </w:t>
      </w:r>
      <w:r w:rsidRPr="00CD204C">
        <w:rPr>
          <w:i/>
        </w:rPr>
        <w:t xml:space="preserve">Journal of Small Satellites, </w:t>
      </w:r>
      <w:r w:rsidRPr="00CD204C">
        <w:t>vol. 1, pp. 3-7, 2012.</w:t>
      </w:r>
    </w:p>
    <w:p w14:paraId="59C07AC3" w14:textId="77777777" w:rsidR="00CD204C" w:rsidRPr="00CD204C" w:rsidRDefault="00CD204C" w:rsidP="00CD204C">
      <w:pPr>
        <w:pStyle w:val="EndNoteBibliography"/>
        <w:spacing w:after="0"/>
        <w:ind w:left="720" w:hanging="720"/>
      </w:pPr>
      <w:r w:rsidRPr="00CD204C">
        <w:t>[30]</w:t>
      </w:r>
      <w:r w:rsidRPr="00CD204C">
        <w:tab/>
        <w:t xml:space="preserve">J. Puig-Suari, J. Schoos, C. Turner, T. Wagner, R. Connolly, and R. Block, "CubeSat developments at Cal Poly: the standard deployer and PolySat," in </w:t>
      </w:r>
      <w:r w:rsidRPr="00CD204C">
        <w:rPr>
          <w:i/>
        </w:rPr>
        <w:t>Proceedings of SPIE-The International Society for Optical Engineering</w:t>
      </w:r>
      <w:r w:rsidRPr="00CD204C">
        <w:t>, 2000, pp. 72-78.</w:t>
      </w:r>
    </w:p>
    <w:p w14:paraId="0A46313B" w14:textId="77777777" w:rsidR="00CD204C" w:rsidRPr="00CD204C" w:rsidRDefault="00CD204C" w:rsidP="00CD204C">
      <w:pPr>
        <w:pStyle w:val="EndNoteBibliography"/>
        <w:spacing w:after="0"/>
        <w:ind w:left="720" w:hanging="720"/>
      </w:pPr>
      <w:r w:rsidRPr="00CD204C">
        <w:lastRenderedPageBreak/>
        <w:t>[31]</w:t>
      </w:r>
      <w:r w:rsidRPr="00CD204C">
        <w:tab/>
        <w:t xml:space="preserve">J. Farkas, "CPX: Design of a standard cubesat software bus," </w:t>
      </w:r>
      <w:r w:rsidRPr="00CD204C">
        <w:rPr>
          <w:i/>
        </w:rPr>
        <w:t xml:space="preserve">California State University, California, USA, </w:t>
      </w:r>
      <w:r w:rsidRPr="00CD204C">
        <w:t>2005.</w:t>
      </w:r>
    </w:p>
    <w:p w14:paraId="173B5225" w14:textId="77777777" w:rsidR="00CD204C" w:rsidRPr="00CD204C" w:rsidRDefault="00CD204C" w:rsidP="00CD204C">
      <w:pPr>
        <w:pStyle w:val="EndNoteBibliography"/>
        <w:spacing w:after="0"/>
        <w:ind w:left="720" w:hanging="720"/>
      </w:pPr>
      <w:r w:rsidRPr="00CD204C">
        <w:t>[32]</w:t>
      </w:r>
      <w:r w:rsidRPr="00CD204C">
        <w:tab/>
        <w:t>J. Straub, C. Korvald, A. Nervold, A. Mohammad, N. Root, N. Long</w:t>
      </w:r>
      <w:r w:rsidRPr="00CD204C">
        <w:rPr>
          <w:i/>
        </w:rPr>
        <w:t>, et al.</w:t>
      </w:r>
      <w:r w:rsidRPr="00CD204C">
        <w:t xml:space="preserve">, "OpenOrbiter: A low-cost, educational prototype CubeSat mission architecture," </w:t>
      </w:r>
      <w:r w:rsidRPr="00CD204C">
        <w:rPr>
          <w:i/>
        </w:rPr>
        <w:t xml:space="preserve">Machines, </w:t>
      </w:r>
      <w:r w:rsidRPr="00CD204C">
        <w:t>vol. 1, p. 1, 2013.</w:t>
      </w:r>
    </w:p>
    <w:p w14:paraId="778779AD" w14:textId="77777777" w:rsidR="00CD204C" w:rsidRPr="00CD204C" w:rsidRDefault="00CD204C" w:rsidP="00CD204C">
      <w:pPr>
        <w:pStyle w:val="EndNoteBibliography"/>
        <w:spacing w:after="0"/>
        <w:ind w:left="720" w:hanging="720"/>
      </w:pPr>
      <w:r w:rsidRPr="00CD204C">
        <w:t>[33]</w:t>
      </w:r>
      <w:r w:rsidRPr="00CD204C">
        <w:tab/>
        <w:t xml:space="preserve">A. K. Nervold, J. Berk, J. Straub, and D. Whalen, "A Pathway to Small Satellite Market Growth," </w:t>
      </w:r>
      <w:r w:rsidRPr="00CD204C">
        <w:rPr>
          <w:i/>
        </w:rPr>
        <w:t xml:space="preserve">Advances in Aerospace Science and Technology, </w:t>
      </w:r>
      <w:r w:rsidRPr="00CD204C">
        <w:t>vol. 1, p. 14, 2016.</w:t>
      </w:r>
    </w:p>
    <w:p w14:paraId="71080F2F" w14:textId="77777777" w:rsidR="00CD204C" w:rsidRPr="00CD204C" w:rsidRDefault="00CD204C" w:rsidP="00CD204C">
      <w:pPr>
        <w:pStyle w:val="EndNoteBibliography"/>
        <w:spacing w:after="0"/>
        <w:ind w:left="720" w:hanging="720"/>
      </w:pPr>
      <w:r w:rsidRPr="00CD204C">
        <w:t>[34]</w:t>
      </w:r>
      <w:r w:rsidRPr="00CD204C">
        <w:tab/>
        <w:t xml:space="preserve">K. Hayward, "The Economics of Launch Vehicles: Towards a New Business Model," in </w:t>
      </w:r>
      <w:r w:rsidRPr="00CD204C">
        <w:rPr>
          <w:i/>
        </w:rPr>
        <w:t>Yearbook on Space Policy 2015</w:t>
      </w:r>
      <w:r w:rsidRPr="00CD204C">
        <w:t>, ed: Springer, 2017, pp. 247-256.</w:t>
      </w:r>
    </w:p>
    <w:p w14:paraId="4A1E2CF1" w14:textId="77777777" w:rsidR="00CD204C" w:rsidRPr="00CD204C" w:rsidRDefault="00CD204C" w:rsidP="00CD204C">
      <w:pPr>
        <w:pStyle w:val="EndNoteBibliography"/>
        <w:spacing w:after="0"/>
        <w:ind w:left="720" w:hanging="720"/>
      </w:pPr>
      <w:r w:rsidRPr="00CD204C">
        <w:t>[35]</w:t>
      </w:r>
      <w:r w:rsidRPr="00CD204C">
        <w:tab/>
        <w:t xml:space="preserve">W. A. Beech, D. E. Nielsen, J. T. Noo, and L. K. Ncuu, "AX. 25 Link Access Protocol for Amateur Packet Radio, Version: 2.2 Rev," in </w:t>
      </w:r>
      <w:r w:rsidRPr="00CD204C">
        <w:rPr>
          <w:i/>
        </w:rPr>
        <w:t>Tucson Amateur Packet Radio Corp</w:t>
      </w:r>
      <w:r w:rsidRPr="00CD204C">
        <w:t>, 1997.</w:t>
      </w:r>
    </w:p>
    <w:p w14:paraId="615FE8E9" w14:textId="77777777" w:rsidR="00CD204C" w:rsidRPr="00CD204C" w:rsidRDefault="00CD204C" w:rsidP="00CD204C">
      <w:pPr>
        <w:pStyle w:val="EndNoteBibliography"/>
        <w:spacing w:after="0"/>
        <w:ind w:left="720" w:hanging="720"/>
      </w:pPr>
      <w:r w:rsidRPr="00CD204C">
        <w:t>[36]</w:t>
      </w:r>
      <w:r w:rsidRPr="00CD204C">
        <w:tab/>
        <w:t xml:space="preserve">P. Muri and J. McNair, "A survey of communication sub-systems for intersatellite linked systems and CubeSat missions," </w:t>
      </w:r>
      <w:r w:rsidRPr="00CD204C">
        <w:rPr>
          <w:i/>
        </w:rPr>
        <w:t xml:space="preserve">JCM, </w:t>
      </w:r>
      <w:r w:rsidRPr="00CD204C">
        <w:t>vol. 7, pp. 290-308, 2012.</w:t>
      </w:r>
    </w:p>
    <w:p w14:paraId="166B2632" w14:textId="77777777" w:rsidR="00CD204C" w:rsidRPr="00CD204C" w:rsidRDefault="00CD204C" w:rsidP="00CD204C">
      <w:pPr>
        <w:pStyle w:val="EndNoteBibliography"/>
        <w:spacing w:after="0"/>
        <w:ind w:left="720" w:hanging="720"/>
      </w:pPr>
      <w:r w:rsidRPr="00CD204C">
        <w:t>[37]</w:t>
      </w:r>
      <w:r w:rsidRPr="00CD204C">
        <w:tab/>
        <w:t>C. Fish, C. Swenson, T. Neilsen, B. Bingham, J. Gunther, E. Stromberg</w:t>
      </w:r>
      <w:r w:rsidRPr="00CD204C">
        <w:rPr>
          <w:i/>
        </w:rPr>
        <w:t>, et al.</w:t>
      </w:r>
      <w:r w:rsidRPr="00CD204C">
        <w:t>, "Dice mission design, development, and implementation: Success and challenges," 2012.</w:t>
      </w:r>
    </w:p>
    <w:p w14:paraId="01BBF390" w14:textId="77777777" w:rsidR="00CD204C" w:rsidRPr="00CD204C" w:rsidRDefault="00CD204C" w:rsidP="00CD204C">
      <w:pPr>
        <w:pStyle w:val="EndNoteBibliography"/>
        <w:spacing w:after="0"/>
        <w:ind w:left="720" w:hanging="720"/>
      </w:pPr>
      <w:r w:rsidRPr="00CD204C">
        <w:t>[38]</w:t>
      </w:r>
      <w:r w:rsidRPr="00CD204C">
        <w:tab/>
        <w:t>R. Hodges, B. Shah, D. Muthulingham, and T. Freeman, "ISARA–Integrated Solar Array and Reflectarray Mission Overview," 2013.</w:t>
      </w:r>
    </w:p>
    <w:p w14:paraId="77FC7A3F" w14:textId="77777777" w:rsidR="00CD204C" w:rsidRPr="00CD204C" w:rsidRDefault="00CD204C" w:rsidP="00CD204C">
      <w:pPr>
        <w:pStyle w:val="EndNoteBibliography"/>
        <w:spacing w:after="0"/>
        <w:ind w:left="720" w:hanging="720"/>
      </w:pPr>
      <w:r w:rsidRPr="00CD204C">
        <w:t>[39]</w:t>
      </w:r>
      <w:r w:rsidRPr="00CD204C">
        <w:tab/>
        <w:t>S. Wu, W. Chen, and C. Chao, "The STU-2 CubeSat Mission and In-Orbit Test Results," 2016.</w:t>
      </w:r>
    </w:p>
    <w:p w14:paraId="46481426" w14:textId="77777777" w:rsidR="00CD204C" w:rsidRPr="00CD204C" w:rsidRDefault="00CD204C" w:rsidP="00CD204C">
      <w:pPr>
        <w:pStyle w:val="EndNoteBibliography"/>
        <w:spacing w:after="0"/>
        <w:ind w:left="720" w:hanging="720"/>
      </w:pPr>
      <w:r w:rsidRPr="00CD204C">
        <w:t>[40]</w:t>
      </w:r>
      <w:r w:rsidRPr="00CD204C">
        <w:tab/>
        <w:t xml:space="preserve">S. S. Arnold, R. Nuzzaci, and A. Gordon-Ross, "Energy budgeting for CubeSats with an integrated FPGA," in </w:t>
      </w:r>
      <w:r w:rsidRPr="00CD204C">
        <w:rPr>
          <w:i/>
        </w:rPr>
        <w:t>Aerospace Conference, 2012 IEEE</w:t>
      </w:r>
      <w:r w:rsidRPr="00CD204C">
        <w:t>, 2012, pp. 1-14.</w:t>
      </w:r>
    </w:p>
    <w:p w14:paraId="05C83ED7" w14:textId="4ACC78EB" w:rsidR="00CD204C" w:rsidRPr="00CD204C" w:rsidRDefault="00CD204C" w:rsidP="00CD204C">
      <w:pPr>
        <w:pStyle w:val="EndNoteBibliography"/>
        <w:spacing w:after="0"/>
        <w:ind w:left="720" w:hanging="720"/>
      </w:pPr>
      <w:r w:rsidRPr="00CD204C">
        <w:t>[41]</w:t>
      </w:r>
      <w:r w:rsidRPr="00CD204C">
        <w:tab/>
        <w:t xml:space="preserve">A. Oliveira. (2015, 02-02). </w:t>
      </w:r>
      <w:r w:rsidRPr="00CD204C">
        <w:rPr>
          <w:i/>
        </w:rPr>
        <w:t>Final Report Summary - GAMALINK (Generic SDR-bAsed Multifunctional spAce LINK)</w:t>
      </w:r>
      <w:r w:rsidRPr="00CD204C">
        <w:t xml:space="preserve">. Available: </w:t>
      </w:r>
      <w:hyperlink r:id="rId32" w:history="1">
        <w:r w:rsidRPr="00CD204C">
          <w:rPr>
            <w:rStyle w:val="Hyperlink"/>
          </w:rPr>
          <w:t>http://cordis.europa.eu/result/rcn/172006_en.html</w:t>
        </w:r>
      </w:hyperlink>
    </w:p>
    <w:p w14:paraId="26DC10EB" w14:textId="49D3F59E" w:rsidR="00CD204C" w:rsidRPr="00CD204C" w:rsidRDefault="00CD204C" w:rsidP="00CD204C">
      <w:pPr>
        <w:pStyle w:val="EndNoteBibliography"/>
        <w:spacing w:after="0"/>
        <w:ind w:left="720" w:hanging="720"/>
      </w:pPr>
      <w:r w:rsidRPr="00CD204C">
        <w:t>[42]</w:t>
      </w:r>
      <w:r w:rsidRPr="00CD204C">
        <w:tab/>
        <w:t xml:space="preserve">(2016, April 14th). </w:t>
      </w:r>
      <w:r w:rsidRPr="00CD204C">
        <w:rPr>
          <w:i/>
        </w:rPr>
        <w:t>CubeSat Design Overview Report</w:t>
      </w:r>
      <w:r w:rsidRPr="00CD204C">
        <w:t xml:space="preserve">. Available: </w:t>
      </w:r>
      <w:hyperlink r:id="rId33" w:history="1">
        <w:r w:rsidRPr="00CD204C">
          <w:rPr>
            <w:rStyle w:val="Hyperlink"/>
          </w:rPr>
          <w:t>http://sydney.edu.au/engineering/aeromech/AERO3760/private</w:t>
        </w:r>
        <w:r w:rsidRPr="00CD204C">
          <w:rPr>
            <w:rStyle w:val="Hyperlink"/>
          </w:rPr>
          <w:lastRenderedPageBreak/>
          <w:t>/CDR/1%20%20Critical%20Design%20Overview%20i-INSPIRE%EF%BC%92.pdf</w:t>
        </w:r>
      </w:hyperlink>
    </w:p>
    <w:p w14:paraId="060624AF" w14:textId="77777777" w:rsidR="00CD204C" w:rsidRPr="00CD204C" w:rsidRDefault="00CD204C" w:rsidP="00CD204C">
      <w:pPr>
        <w:pStyle w:val="EndNoteBibliography"/>
        <w:spacing w:after="0"/>
        <w:ind w:left="720" w:hanging="720"/>
      </w:pPr>
      <w:r w:rsidRPr="00CD204C">
        <w:t>[43]</w:t>
      </w:r>
      <w:r w:rsidRPr="00CD204C">
        <w:tab/>
        <w:t>J. Guo, J. Bouwmeester, and E. Gill, "From Single to Formation Flying CubeSats: An Update from the Delft Programme," 2013.</w:t>
      </w:r>
    </w:p>
    <w:p w14:paraId="5B143212" w14:textId="77777777" w:rsidR="00CD204C" w:rsidRPr="00CD204C" w:rsidRDefault="00CD204C" w:rsidP="00CD204C">
      <w:pPr>
        <w:pStyle w:val="EndNoteBibliography"/>
        <w:spacing w:after="0"/>
        <w:ind w:left="720" w:hanging="720"/>
      </w:pPr>
      <w:r w:rsidRPr="00CD204C">
        <w:t>[44]</w:t>
      </w:r>
      <w:r w:rsidRPr="00CD204C">
        <w:tab/>
        <w:t>M. Focardi, V. Noce, S. Buckley, K. O'Neill, A. Bemporad, S. Fineschi</w:t>
      </w:r>
      <w:r w:rsidRPr="00CD204C">
        <w:rPr>
          <w:i/>
        </w:rPr>
        <w:t>, et al.</w:t>
      </w:r>
      <w:r w:rsidRPr="00CD204C">
        <w:t xml:space="preserve">, "The shadow position sensors (SPS) formation flying metrology subsystem for the ESA PROBA-3 mission: present status and future developments," in </w:t>
      </w:r>
      <w:r w:rsidRPr="00CD204C">
        <w:rPr>
          <w:i/>
        </w:rPr>
        <w:t>SPIE Astronomical Telescopes+ Instrumentation</w:t>
      </w:r>
      <w:r w:rsidRPr="00CD204C">
        <w:t>, 2016, pp. 99044Z-99044Z-17.</w:t>
      </w:r>
    </w:p>
    <w:p w14:paraId="71B393E7" w14:textId="77777777" w:rsidR="00CD204C" w:rsidRPr="00CD204C" w:rsidRDefault="00CD204C" w:rsidP="00CD204C">
      <w:pPr>
        <w:pStyle w:val="EndNoteBibliography"/>
        <w:spacing w:after="0"/>
        <w:ind w:left="720" w:hanging="720"/>
      </w:pPr>
      <w:r w:rsidRPr="00CD204C">
        <w:t>[45]</w:t>
      </w:r>
      <w:r w:rsidRPr="00CD204C">
        <w:tab/>
        <w:t>P. Rodrigues, A. Oliveira, R. Mendes, S. Cunha, R. Garcia Von Pinho, C. Salotto</w:t>
      </w:r>
      <w:r w:rsidRPr="00CD204C">
        <w:rPr>
          <w:i/>
        </w:rPr>
        <w:t>, et al.</w:t>
      </w:r>
      <w:r w:rsidRPr="00CD204C">
        <w:t>, "GAMANET: Disrupting communications and networking in space," presented at the 64th International Astronautical Congress, Beijing, China, 2013.</w:t>
      </w:r>
    </w:p>
    <w:p w14:paraId="39E5814E" w14:textId="77777777" w:rsidR="00CD204C" w:rsidRPr="00CD204C" w:rsidRDefault="00CD204C" w:rsidP="00CD204C">
      <w:pPr>
        <w:pStyle w:val="EndNoteBibliography"/>
        <w:spacing w:after="0"/>
        <w:ind w:left="720" w:hanging="720"/>
      </w:pPr>
      <w:r w:rsidRPr="00CD204C">
        <w:t>[46]</w:t>
      </w:r>
      <w:r w:rsidRPr="00CD204C">
        <w:tab/>
        <w:t>G. Sun, X. Xia, S. Wu, Z. Wu, and W. Chen, "Attitude Determination and Control System Design for STU-2A CubeSat and In-Orbit Results," 2016.</w:t>
      </w:r>
    </w:p>
    <w:p w14:paraId="39709779" w14:textId="77777777" w:rsidR="00CD204C" w:rsidRPr="00CD204C" w:rsidRDefault="00CD204C" w:rsidP="00CD204C">
      <w:pPr>
        <w:pStyle w:val="EndNoteBibliography"/>
        <w:spacing w:after="0"/>
        <w:ind w:left="720" w:hanging="720"/>
      </w:pPr>
      <w:r w:rsidRPr="00CD204C">
        <w:t>[47]</w:t>
      </w:r>
      <w:r w:rsidRPr="00CD204C">
        <w:tab/>
        <w:t xml:space="preserve">J. Li, M. Post, T. Wright, and R. Lee, "Design of attitude control systems for cubesat-class nanosatellite," </w:t>
      </w:r>
      <w:r w:rsidRPr="00CD204C">
        <w:rPr>
          <w:i/>
        </w:rPr>
        <w:t xml:space="preserve">Journal of Control Science and Engineering, </w:t>
      </w:r>
      <w:r w:rsidRPr="00CD204C">
        <w:t>vol. 2013, p. 4, 2013.</w:t>
      </w:r>
    </w:p>
    <w:p w14:paraId="3D7B0653" w14:textId="77777777" w:rsidR="00CD204C" w:rsidRPr="00CD204C" w:rsidRDefault="00CD204C" w:rsidP="00CD204C">
      <w:pPr>
        <w:pStyle w:val="EndNoteBibliography"/>
        <w:spacing w:after="0"/>
        <w:ind w:left="720" w:hanging="720"/>
      </w:pPr>
      <w:r w:rsidRPr="00CD204C">
        <w:t>[48]</w:t>
      </w:r>
      <w:r w:rsidRPr="00CD204C">
        <w:tab/>
        <w:t xml:space="preserve">E. Glennon, J. Gauthier, M. Choudhury, A. Dempster, and K. Parkinson, "Synchronization and syntonization of formation flying cubesats using the namuru V3. 2 spaceborne GPS receiver," in </w:t>
      </w:r>
      <w:r w:rsidRPr="00CD204C">
        <w:rPr>
          <w:i/>
        </w:rPr>
        <w:t>Proceedings of the the ION 2013 Pacific PNT Meeting, Honolulu, HI, USA</w:t>
      </w:r>
      <w:r w:rsidRPr="00CD204C">
        <w:t>, 2013, pp. 23-25.</w:t>
      </w:r>
    </w:p>
    <w:p w14:paraId="11D37469" w14:textId="77777777" w:rsidR="00CD204C" w:rsidRPr="00CD204C" w:rsidRDefault="00CD204C" w:rsidP="00CD204C">
      <w:pPr>
        <w:pStyle w:val="EndNoteBibliography"/>
        <w:spacing w:after="0"/>
        <w:ind w:left="720" w:hanging="720"/>
      </w:pPr>
      <w:r w:rsidRPr="00CD204C">
        <w:t>[49]</w:t>
      </w:r>
      <w:r w:rsidRPr="00CD204C">
        <w:tab/>
        <w:t>A. Cortiella, D. Vidal, J. Jané, E. Juan, R. Olivé, A. Amézaga</w:t>
      </w:r>
      <w:r w:rsidRPr="00CD204C">
        <w:rPr>
          <w:i/>
        </w:rPr>
        <w:t>, et al.</w:t>
      </w:r>
      <w:r w:rsidRPr="00CD204C">
        <w:t xml:space="preserve">, "3CAT-2: Attitude Determination and Control System for a GNSS-R Earth Observation 6U CubeSat Mission," </w:t>
      </w:r>
      <w:r w:rsidRPr="00CD204C">
        <w:rPr>
          <w:i/>
        </w:rPr>
        <w:t xml:space="preserve">European Journal of Remote Sensing, </w:t>
      </w:r>
      <w:r w:rsidRPr="00CD204C">
        <w:t>vol. 49, pp. 759-776, 2016.</w:t>
      </w:r>
    </w:p>
    <w:p w14:paraId="4D8B225C" w14:textId="77777777" w:rsidR="00CD204C" w:rsidRPr="00CD204C" w:rsidRDefault="00CD204C" w:rsidP="00CD204C">
      <w:pPr>
        <w:pStyle w:val="EndNoteBibliography"/>
        <w:spacing w:after="0"/>
        <w:ind w:left="720" w:hanging="720"/>
      </w:pPr>
      <w:r w:rsidRPr="00CD204C">
        <w:t>[50]</w:t>
      </w:r>
      <w:r w:rsidRPr="00CD204C">
        <w:tab/>
        <w:t>W. H. Swartz, S. R. Lorentz, P. M. Huang, A. W. Smith, D. M. Deglau, S. X. Liang</w:t>
      </w:r>
      <w:r w:rsidRPr="00CD204C">
        <w:rPr>
          <w:i/>
        </w:rPr>
        <w:t>, et al.</w:t>
      </w:r>
      <w:r w:rsidRPr="00CD204C">
        <w:t>, "The Radiometer Assessment using Vertically Aligned Nanotubes (RAVAN) CubeSat Mission: A Pathfinder for a New Measurement of Earth's Radiation Budget," 2016.</w:t>
      </w:r>
    </w:p>
    <w:p w14:paraId="45DFECAA" w14:textId="77777777" w:rsidR="00CD204C" w:rsidRPr="00CD204C" w:rsidRDefault="00CD204C" w:rsidP="00CD204C">
      <w:pPr>
        <w:pStyle w:val="EndNoteBibliography"/>
        <w:spacing w:after="0"/>
        <w:ind w:left="720" w:hanging="720"/>
      </w:pPr>
      <w:r w:rsidRPr="00CD204C">
        <w:lastRenderedPageBreak/>
        <w:t>[51]</w:t>
      </w:r>
      <w:r w:rsidRPr="00CD204C">
        <w:tab/>
        <w:t>W. H. Swartz, L. P. Dyrud, S. R. Lorentz, D. L. Wu, W. J. Wiscombe, S. J. Papadakis</w:t>
      </w:r>
      <w:r w:rsidRPr="00CD204C">
        <w:rPr>
          <w:i/>
        </w:rPr>
        <w:t>, et al.</w:t>
      </w:r>
      <w:r w:rsidRPr="00CD204C">
        <w:t xml:space="preserve">, "The RAVAN CubeSat mission: advancing technologies for climate observation," in </w:t>
      </w:r>
      <w:r w:rsidRPr="00CD204C">
        <w:rPr>
          <w:i/>
        </w:rPr>
        <w:t>Geoscience and Remote Sensing Symposium (IGARSS), 2015 IEEE International</w:t>
      </w:r>
      <w:r w:rsidRPr="00CD204C">
        <w:t>, 2015, pp. 5300-5303.</w:t>
      </w:r>
    </w:p>
    <w:p w14:paraId="1C216758" w14:textId="1685E080" w:rsidR="00CD204C" w:rsidRPr="00CD204C" w:rsidRDefault="00CD204C" w:rsidP="00CD204C">
      <w:pPr>
        <w:pStyle w:val="EndNoteBibliography"/>
        <w:spacing w:after="0"/>
        <w:ind w:left="720" w:hanging="720"/>
      </w:pPr>
      <w:r w:rsidRPr="00CD204C">
        <w:t>[52]</w:t>
      </w:r>
      <w:r w:rsidRPr="00CD204C">
        <w:tab/>
        <w:t>S. Kanekal, P. O'Brien, D. N. Baker, K. Ogasawara, J. Fennell, E. Christian</w:t>
      </w:r>
      <w:r w:rsidRPr="00CD204C">
        <w:rPr>
          <w:i/>
        </w:rPr>
        <w:t>, et al.</w:t>
      </w:r>
      <w:r w:rsidRPr="00CD204C">
        <w:t xml:space="preserve">, "Radition belt dynamics: Recent results from van Allen Probes and future observations from CeREs," in </w:t>
      </w:r>
      <w:r w:rsidRPr="00CD204C">
        <w:rPr>
          <w:i/>
        </w:rPr>
        <w:t xml:space="preserve">41st COSPAR Scientific Assembly, abstracts from the meeting that was to be held 30 July-7 August at the Istanbul Congress Center (ICC), Turkey, but was cancelled. See </w:t>
      </w:r>
      <w:hyperlink r:id="rId34" w:history="1">
        <w:r w:rsidRPr="00CD204C">
          <w:rPr>
            <w:rStyle w:val="Hyperlink"/>
          </w:rPr>
          <w:t>http://cospar2016</w:t>
        </w:r>
      </w:hyperlink>
      <w:r w:rsidRPr="00CD204C">
        <w:rPr>
          <w:i/>
        </w:rPr>
        <w:t>. tubitak. gov. tr/en/, Abstract PRBEM. 2-1-16.</w:t>
      </w:r>
      <w:r w:rsidRPr="00CD204C">
        <w:t>, 2016.</w:t>
      </w:r>
    </w:p>
    <w:p w14:paraId="1874B4C3" w14:textId="77777777" w:rsidR="00CD204C" w:rsidRPr="00CD204C" w:rsidRDefault="00CD204C" w:rsidP="00CD204C">
      <w:pPr>
        <w:pStyle w:val="EndNoteBibliography"/>
        <w:spacing w:after="0"/>
        <w:ind w:left="720" w:hanging="720"/>
      </w:pPr>
      <w:r w:rsidRPr="00CD204C">
        <w:t>[53]</w:t>
      </w:r>
      <w:r w:rsidRPr="00CD204C">
        <w:tab/>
        <w:t>J. Westerhoff, G. Earle, R. Bishop, G. R. Swenson, S. Vadas, J. Clemmons</w:t>
      </w:r>
      <w:r w:rsidRPr="00CD204C">
        <w:rPr>
          <w:i/>
        </w:rPr>
        <w:t>, et al.</w:t>
      </w:r>
      <w:r w:rsidRPr="00CD204C">
        <w:t xml:space="preserve">, "LAICE CubeSat mission for gravity wave studies," </w:t>
      </w:r>
      <w:r w:rsidRPr="00CD204C">
        <w:rPr>
          <w:i/>
        </w:rPr>
        <w:t xml:space="preserve">Advances in Space Research, </w:t>
      </w:r>
      <w:r w:rsidRPr="00CD204C">
        <w:t>vol. 56, pp. 1413-1427, 2015.</w:t>
      </w:r>
    </w:p>
    <w:p w14:paraId="49F14C4F" w14:textId="77777777" w:rsidR="00CD204C" w:rsidRPr="00CD204C" w:rsidRDefault="00CD204C" w:rsidP="00CD204C">
      <w:pPr>
        <w:pStyle w:val="EndNoteBibliography"/>
        <w:spacing w:after="0"/>
        <w:ind w:left="720" w:hanging="720"/>
      </w:pPr>
      <w:r w:rsidRPr="00CD204C">
        <w:t>[54]</w:t>
      </w:r>
      <w:r w:rsidRPr="00CD204C">
        <w:tab/>
        <w:t>J. M. Morrison, H. Jeffrey, H. Gorter, P. Anderson, C. Clark, A. Holmes</w:t>
      </w:r>
      <w:r w:rsidRPr="00CD204C">
        <w:rPr>
          <w:i/>
        </w:rPr>
        <w:t>, et al.</w:t>
      </w:r>
      <w:r w:rsidRPr="00CD204C">
        <w:t xml:space="preserve">, "SeaHawk: an advanced CubeSat mission for sustained ocean colour monitoring," in </w:t>
      </w:r>
      <w:r w:rsidRPr="00CD204C">
        <w:rPr>
          <w:i/>
        </w:rPr>
        <w:t>SPIE Remote Sensing</w:t>
      </w:r>
      <w:r w:rsidRPr="00CD204C">
        <w:t>, 2016, pp. 100001C-100001C-11.</w:t>
      </w:r>
    </w:p>
    <w:p w14:paraId="50434854" w14:textId="77777777" w:rsidR="00CD204C" w:rsidRPr="00CD204C" w:rsidRDefault="00CD204C" w:rsidP="00CD204C">
      <w:pPr>
        <w:pStyle w:val="EndNoteBibliography"/>
        <w:spacing w:after="0"/>
        <w:ind w:left="720" w:hanging="720"/>
      </w:pPr>
      <w:r w:rsidRPr="00CD204C">
        <w:t>[55]</w:t>
      </w:r>
      <w:r w:rsidRPr="00CD204C">
        <w:tab/>
        <w:t xml:space="preserve">M. Bentum, A. Meijerink, A.-J. Boonstra, C. Verhoeven, and A.-J. v. d. Veen, "OLFAR: the orbiting low frequency array, how a cube sat swarm becomes a novel radio astronomy instrument in space," </w:t>
      </w:r>
      <w:r w:rsidRPr="00CD204C">
        <w:rPr>
          <w:i/>
        </w:rPr>
        <w:t xml:space="preserve">De Vonk, </w:t>
      </w:r>
      <w:r w:rsidRPr="00CD204C">
        <w:t>vol. 25, pp. 1-5, 2010.</w:t>
      </w:r>
    </w:p>
    <w:p w14:paraId="23864623" w14:textId="77777777" w:rsidR="00CD204C" w:rsidRPr="00CD204C" w:rsidRDefault="00CD204C" w:rsidP="00CD204C">
      <w:pPr>
        <w:pStyle w:val="EndNoteBibliography"/>
        <w:spacing w:after="0"/>
        <w:ind w:left="720" w:hanging="720"/>
      </w:pPr>
      <w:r w:rsidRPr="00CD204C">
        <w:t>[56]</w:t>
      </w:r>
      <w:r w:rsidRPr="00CD204C">
        <w:tab/>
        <w:t>J. Hanson, J. Chartres, H. Sanchez, and K. Oyadomari, "The EDSN intersatellite communications architecture," 2014.</w:t>
      </w:r>
    </w:p>
    <w:p w14:paraId="366235E3" w14:textId="77777777" w:rsidR="00CD204C" w:rsidRPr="00CD204C" w:rsidRDefault="00CD204C" w:rsidP="00CD204C">
      <w:pPr>
        <w:pStyle w:val="EndNoteBibliography"/>
        <w:spacing w:after="0"/>
        <w:ind w:left="720" w:hanging="720"/>
      </w:pPr>
      <w:r w:rsidRPr="00CD204C">
        <w:t>[57]</w:t>
      </w:r>
      <w:r w:rsidRPr="00CD204C">
        <w:tab/>
        <w:t>J. Chartres, H. Sanchez, and J. Hanson, "EDSN development lessons learned," 2014.</w:t>
      </w:r>
    </w:p>
    <w:p w14:paraId="2C058AE7" w14:textId="77777777" w:rsidR="00CD204C" w:rsidRPr="00CD204C" w:rsidRDefault="00CD204C" w:rsidP="00CD204C">
      <w:pPr>
        <w:pStyle w:val="EndNoteBibliography"/>
        <w:spacing w:after="0"/>
        <w:ind w:left="720" w:hanging="720"/>
      </w:pPr>
      <w:r w:rsidRPr="00CD204C">
        <w:t>[58]</w:t>
      </w:r>
      <w:r w:rsidRPr="00CD204C">
        <w:tab/>
        <w:t xml:space="preserve">G. Bora, S. Bora, S. Singh, and S. M. Arsalan, "OSI reference model: An overview," </w:t>
      </w:r>
      <w:r w:rsidRPr="00CD204C">
        <w:rPr>
          <w:i/>
        </w:rPr>
        <w:t xml:space="preserve">International Journal of Computer Trends and Technology (IJCTT, </w:t>
      </w:r>
      <w:r w:rsidRPr="00CD204C">
        <w:t>vol. 7, 2014.</w:t>
      </w:r>
    </w:p>
    <w:p w14:paraId="43D02A27" w14:textId="77777777" w:rsidR="00CD204C" w:rsidRPr="00CD204C" w:rsidRDefault="00CD204C" w:rsidP="00CD204C">
      <w:pPr>
        <w:pStyle w:val="EndNoteBibliography"/>
        <w:spacing w:after="0"/>
        <w:ind w:left="720" w:hanging="720"/>
      </w:pPr>
      <w:r w:rsidRPr="00CD204C">
        <w:t>[59]</w:t>
      </w:r>
      <w:r w:rsidRPr="00CD204C">
        <w:tab/>
        <w:t>K. I. Parker, "State-of-the-Art for Small Satellite Propulsion Systems," 2016.</w:t>
      </w:r>
    </w:p>
    <w:p w14:paraId="0D53293F" w14:textId="77777777" w:rsidR="00CD204C" w:rsidRPr="00CD204C" w:rsidRDefault="00CD204C" w:rsidP="00CD204C">
      <w:pPr>
        <w:pStyle w:val="EndNoteBibliography"/>
        <w:spacing w:after="0"/>
        <w:ind w:left="720" w:hanging="720"/>
      </w:pPr>
      <w:r w:rsidRPr="00CD204C">
        <w:t>[60]</w:t>
      </w:r>
      <w:r w:rsidRPr="00CD204C">
        <w:tab/>
        <w:t>O. Barnouin, J. Biele, I. Carnelli, V. Ciarletti, A. Cheng, A. Galvez</w:t>
      </w:r>
      <w:r w:rsidRPr="00CD204C">
        <w:rPr>
          <w:i/>
        </w:rPr>
        <w:t>, et al.</w:t>
      </w:r>
      <w:r w:rsidRPr="00CD204C">
        <w:t xml:space="preserve">, "The Asteroid Impact and Deflection Assessment (AIDA) </w:t>
      </w:r>
      <w:r w:rsidRPr="00CD204C">
        <w:lastRenderedPageBreak/>
        <w:t xml:space="preserve">mission: Science Proximity Operations," in </w:t>
      </w:r>
      <w:r w:rsidRPr="00CD204C">
        <w:rPr>
          <w:i/>
        </w:rPr>
        <w:t>LPSC 2016 47th Lunar and Planetary Science Conference</w:t>
      </w:r>
      <w:r w:rsidRPr="00CD204C">
        <w:t>, 2016, p. 1427.</w:t>
      </w:r>
    </w:p>
    <w:p w14:paraId="579932D3" w14:textId="77777777" w:rsidR="00CD204C" w:rsidRPr="00CD204C" w:rsidRDefault="00CD204C" w:rsidP="00CD204C">
      <w:pPr>
        <w:pStyle w:val="EndNoteBibliography"/>
        <w:spacing w:after="0"/>
        <w:ind w:left="720" w:hanging="720"/>
      </w:pPr>
      <w:r w:rsidRPr="00CD204C">
        <w:t>[61]</w:t>
      </w:r>
      <w:r w:rsidRPr="00CD204C">
        <w:tab/>
        <w:t xml:space="preserve">M. Bisgaard, D. Gerhardt, H. Hermanns, J. Krčál, G. Nies, and M. Stenger, "Battery-Aware Scheduling in Low Orbit: The GomX–3 Case," in </w:t>
      </w:r>
      <w:r w:rsidRPr="00CD204C">
        <w:rPr>
          <w:i/>
        </w:rPr>
        <w:t>FM 2016: Formal Methods: 21st International Symposium, Limassol, Cyprus, November 9-11, 2016, Proceedings 21</w:t>
      </w:r>
      <w:r w:rsidRPr="00CD204C">
        <w:t>, 2016, pp. 559-576.</w:t>
      </w:r>
    </w:p>
    <w:p w14:paraId="476E3DB9" w14:textId="77777777" w:rsidR="00CD204C" w:rsidRPr="00CD204C" w:rsidRDefault="00CD204C" w:rsidP="00CD204C">
      <w:pPr>
        <w:pStyle w:val="EndNoteBibliography"/>
        <w:spacing w:after="0"/>
        <w:ind w:left="720" w:hanging="720"/>
      </w:pPr>
      <w:r w:rsidRPr="00CD204C">
        <w:t>[62]</w:t>
      </w:r>
      <w:r w:rsidRPr="00CD204C">
        <w:tab/>
        <w:t>B. Niels, "ESA and GomSpace Sign Contract to Launch Advanced Nanosatellite," ed. Web: GOMspace, 2016.</w:t>
      </w:r>
    </w:p>
    <w:p w14:paraId="7C3772E1" w14:textId="77777777" w:rsidR="00CD204C" w:rsidRPr="00CD204C" w:rsidRDefault="00CD204C" w:rsidP="00CD204C">
      <w:pPr>
        <w:pStyle w:val="EndNoteBibliography"/>
        <w:spacing w:after="0"/>
        <w:ind w:left="720" w:hanging="720"/>
      </w:pPr>
      <w:r w:rsidRPr="00CD204C">
        <w:t>[63]</w:t>
      </w:r>
      <w:r w:rsidRPr="00CD204C">
        <w:tab/>
        <w:t>M. Villa, A. Martinez, and A. Petro, "Cubesat Proximity Operations Demonstration (CPOD)," 2015.</w:t>
      </w:r>
    </w:p>
    <w:p w14:paraId="43B88962" w14:textId="77777777" w:rsidR="00CD204C" w:rsidRPr="00CD204C" w:rsidRDefault="00CD204C" w:rsidP="00CD204C">
      <w:pPr>
        <w:pStyle w:val="EndNoteBibliography"/>
        <w:spacing w:after="0"/>
        <w:ind w:left="720" w:hanging="720"/>
      </w:pPr>
      <w:r w:rsidRPr="00CD204C">
        <w:t>[64]</w:t>
      </w:r>
      <w:r w:rsidRPr="00CD204C">
        <w:tab/>
        <w:t>D. Cecil, "Potential Future NASA Satellite Data and Applications for Tropical Cyclones," 2016.</w:t>
      </w:r>
    </w:p>
    <w:p w14:paraId="6D010BFE" w14:textId="77777777" w:rsidR="00CD204C" w:rsidRPr="00CD204C" w:rsidRDefault="00CD204C" w:rsidP="00CD204C">
      <w:pPr>
        <w:pStyle w:val="EndNoteBibliography"/>
        <w:spacing w:after="0"/>
        <w:ind w:left="720" w:hanging="720"/>
      </w:pPr>
      <w:r w:rsidRPr="00CD204C">
        <w:t>[65]</w:t>
      </w:r>
      <w:r w:rsidRPr="00CD204C">
        <w:tab/>
        <w:t xml:space="preserve">E. Gill, P. Sundaramoorthy, J. Bouwmeester, B. Zandbergen, and R. Reinhard, "Formation flying within a constellation of nano-satellites: The QB50 mission," </w:t>
      </w:r>
      <w:r w:rsidRPr="00CD204C">
        <w:rPr>
          <w:i/>
        </w:rPr>
        <w:t xml:space="preserve">Acta Astronautica, </w:t>
      </w:r>
      <w:r w:rsidRPr="00CD204C">
        <w:t>vol. 82, pp. 110-117, 2013.</w:t>
      </w:r>
    </w:p>
    <w:p w14:paraId="1EBAC724" w14:textId="77777777" w:rsidR="00CD204C" w:rsidRPr="00CD204C" w:rsidRDefault="00CD204C" w:rsidP="00CD204C">
      <w:pPr>
        <w:pStyle w:val="EndNoteBibliography"/>
        <w:spacing w:after="0"/>
        <w:ind w:left="720" w:hanging="720"/>
      </w:pPr>
      <w:r w:rsidRPr="00CD204C">
        <w:t>[66]</w:t>
      </w:r>
      <w:r w:rsidRPr="00CD204C">
        <w:tab/>
        <w:t xml:space="preserve">T. Rault, A. Bouabdallah, and Y. Challal, "Energy efficiency in wireless sensor networks: A top-down survey," </w:t>
      </w:r>
      <w:r w:rsidRPr="00CD204C">
        <w:rPr>
          <w:i/>
        </w:rPr>
        <w:t xml:space="preserve">Computer Networks, </w:t>
      </w:r>
      <w:r w:rsidRPr="00CD204C">
        <w:t>vol. 67, pp. 104-122, 2014.</w:t>
      </w:r>
    </w:p>
    <w:p w14:paraId="17408E9D" w14:textId="77777777" w:rsidR="00CD204C" w:rsidRPr="00CD204C" w:rsidRDefault="00CD204C" w:rsidP="00CD204C">
      <w:pPr>
        <w:pStyle w:val="EndNoteBibliography"/>
        <w:spacing w:after="0"/>
        <w:ind w:left="720" w:hanging="720"/>
      </w:pPr>
      <w:r w:rsidRPr="00CD204C">
        <w:t>[67]</w:t>
      </w:r>
      <w:r w:rsidRPr="00CD204C">
        <w:tab/>
        <w:t>J. Zheng and M. J. Lee, "A comprehensive performance study of IEEE 802.15. 4," ed: IEEE Press book Los Alamitos, 2004.</w:t>
      </w:r>
    </w:p>
    <w:p w14:paraId="37D7BBD1" w14:textId="77777777" w:rsidR="00CD204C" w:rsidRPr="00CD204C" w:rsidRDefault="00CD204C" w:rsidP="00CD204C">
      <w:pPr>
        <w:pStyle w:val="EndNoteBibliography"/>
        <w:spacing w:after="0"/>
        <w:ind w:left="720" w:hanging="720"/>
      </w:pPr>
      <w:r w:rsidRPr="00CD204C">
        <w:t>[68]</w:t>
      </w:r>
      <w:r w:rsidRPr="00CD204C">
        <w:tab/>
        <w:t xml:space="preserve">C. Gomez, J. Oller, and J. Paradells, "Overview and evaluation of bluetooth low energy: An emerging low-power wireless technology," </w:t>
      </w:r>
      <w:r w:rsidRPr="00CD204C">
        <w:rPr>
          <w:i/>
        </w:rPr>
        <w:t xml:space="preserve">Sensors, </w:t>
      </w:r>
      <w:r w:rsidRPr="00CD204C">
        <w:t>vol. 12, pp. 11734-11753, 2012.</w:t>
      </w:r>
    </w:p>
    <w:p w14:paraId="0EFED632" w14:textId="77777777" w:rsidR="00CD204C" w:rsidRPr="00CD204C" w:rsidRDefault="00CD204C" w:rsidP="00CD204C">
      <w:pPr>
        <w:pStyle w:val="EndNoteBibliography"/>
        <w:spacing w:after="0"/>
        <w:ind w:left="720" w:hanging="720"/>
      </w:pPr>
      <w:r w:rsidRPr="00CD204C">
        <w:t>[69]</w:t>
      </w:r>
      <w:r w:rsidRPr="00CD204C">
        <w:tab/>
        <w:t xml:space="preserve">N. Accettura, L. A. Grieco, G. Boggia, and P. Camarda, "Performance analysis of the RPL routing protocol," in </w:t>
      </w:r>
      <w:r w:rsidRPr="00CD204C">
        <w:rPr>
          <w:i/>
        </w:rPr>
        <w:t>Mechatronics (ICM), 2011 IEEE International Conference on</w:t>
      </w:r>
      <w:r w:rsidRPr="00CD204C">
        <w:t>, 2011, pp. 767-772.</w:t>
      </w:r>
    </w:p>
    <w:p w14:paraId="618DBAB2" w14:textId="77777777" w:rsidR="00CD204C" w:rsidRPr="00CD204C" w:rsidRDefault="00CD204C" w:rsidP="00CD204C">
      <w:pPr>
        <w:pStyle w:val="EndNoteBibliography"/>
        <w:spacing w:after="0"/>
        <w:ind w:left="720" w:hanging="720"/>
      </w:pPr>
      <w:r w:rsidRPr="00CD204C">
        <w:t>[70]</w:t>
      </w:r>
      <w:r w:rsidRPr="00CD204C">
        <w:tab/>
        <w:t xml:space="preserve">P. T. A. Quang and D.-S. Kim, "Throughput-aware routing for industrial sensor networks: Application to ISA100. 11a," </w:t>
      </w:r>
      <w:r w:rsidRPr="00CD204C">
        <w:rPr>
          <w:i/>
        </w:rPr>
        <w:t xml:space="preserve">IEEE Transactions on Industrial Informatics, </w:t>
      </w:r>
      <w:r w:rsidRPr="00CD204C">
        <w:t>vol. 10, pp. 351-363, 2014.</w:t>
      </w:r>
    </w:p>
    <w:p w14:paraId="52FD3470" w14:textId="77777777" w:rsidR="00CD204C" w:rsidRPr="00CD204C" w:rsidRDefault="00CD204C" w:rsidP="00CD204C">
      <w:pPr>
        <w:pStyle w:val="EndNoteBibliography"/>
        <w:spacing w:after="0"/>
        <w:ind w:left="720" w:hanging="720"/>
      </w:pPr>
      <w:r w:rsidRPr="00CD204C">
        <w:lastRenderedPageBreak/>
        <w:t>[71]</w:t>
      </w:r>
      <w:r w:rsidRPr="00CD204C">
        <w:tab/>
        <w:t xml:space="preserve">O. M. Sheikh and S. A. Mahmoud, </w:t>
      </w:r>
      <w:r w:rsidRPr="00CD204C">
        <w:rPr>
          <w:i/>
        </w:rPr>
        <w:t>Cross-Layer Design for Smart Routing in Wireless Sensor Networks</w:t>
      </w:r>
      <w:r w:rsidRPr="00CD204C">
        <w:t>: INTECH Open Access Publisher, 2012.</w:t>
      </w:r>
    </w:p>
    <w:p w14:paraId="431C4CEF" w14:textId="77777777" w:rsidR="00CD204C" w:rsidRPr="00CD204C" w:rsidRDefault="00CD204C" w:rsidP="00CD204C">
      <w:pPr>
        <w:pStyle w:val="EndNoteBibliography"/>
        <w:spacing w:after="0"/>
        <w:ind w:left="720" w:hanging="720"/>
      </w:pPr>
      <w:r w:rsidRPr="00CD204C">
        <w:t>[72]</w:t>
      </w:r>
      <w:r w:rsidRPr="00CD204C">
        <w:tab/>
        <w:t xml:space="preserve">L. D. Mendes and J. J. Rodrigues, "A survey on cross-layer solutions for wireless sensor networks," </w:t>
      </w:r>
      <w:r w:rsidRPr="00CD204C">
        <w:rPr>
          <w:i/>
        </w:rPr>
        <w:t xml:space="preserve">Journal of Network and Computer Applications, </w:t>
      </w:r>
      <w:r w:rsidRPr="00CD204C">
        <w:t>vol. 34, pp. 523-534, 2011.</w:t>
      </w:r>
    </w:p>
    <w:p w14:paraId="354D448A" w14:textId="77777777" w:rsidR="00CD204C" w:rsidRPr="00CD204C" w:rsidRDefault="00CD204C" w:rsidP="00CD204C">
      <w:pPr>
        <w:pStyle w:val="EndNoteBibliography"/>
        <w:spacing w:after="0"/>
        <w:ind w:left="720" w:hanging="720"/>
      </w:pPr>
      <w:r w:rsidRPr="00CD204C">
        <w:t>[73]</w:t>
      </w:r>
      <w:r w:rsidRPr="00CD204C">
        <w:tab/>
        <w:t xml:space="preserve">G. Miao, N. Himayat, Y. G. Li, and A. Swami, "Cross‐layer optimization for energy‐efficient wireless communications: a survey," </w:t>
      </w:r>
      <w:r w:rsidRPr="00CD204C">
        <w:rPr>
          <w:i/>
        </w:rPr>
        <w:t xml:space="preserve">Wireless Communications and Mobile Computing, </w:t>
      </w:r>
      <w:r w:rsidRPr="00CD204C">
        <w:t>vol. 9, pp. 529-542, 2009.</w:t>
      </w:r>
    </w:p>
    <w:p w14:paraId="3E176826" w14:textId="77777777" w:rsidR="00CD204C" w:rsidRPr="00CD204C" w:rsidRDefault="00CD204C" w:rsidP="00CD204C">
      <w:pPr>
        <w:pStyle w:val="EndNoteBibliography"/>
        <w:spacing w:after="0"/>
        <w:ind w:left="720" w:hanging="720"/>
      </w:pPr>
      <w:r w:rsidRPr="00CD204C">
        <w:t>[74]</w:t>
      </w:r>
      <w:r w:rsidRPr="00CD204C">
        <w:tab/>
        <w:t xml:space="preserve">M. Di Francesco, S. K. Das, and G. Anastasi, "Data collection in wireless sensor networks with mobile elements: A survey," </w:t>
      </w:r>
      <w:r w:rsidRPr="00CD204C">
        <w:rPr>
          <w:i/>
        </w:rPr>
        <w:t xml:space="preserve">ACM Transactions on Sensor Networks (TOSN), </w:t>
      </w:r>
      <w:r w:rsidRPr="00CD204C">
        <w:t>vol. 8, p. 7, 2011.</w:t>
      </w:r>
    </w:p>
    <w:p w14:paraId="39D4F44A" w14:textId="77777777" w:rsidR="00CD204C" w:rsidRPr="00CD204C" w:rsidRDefault="00CD204C" w:rsidP="00CD204C">
      <w:pPr>
        <w:pStyle w:val="EndNoteBibliography"/>
        <w:spacing w:after="0"/>
        <w:ind w:left="720" w:hanging="720"/>
      </w:pPr>
      <w:r w:rsidRPr="00CD204C">
        <w:t>[75]</w:t>
      </w:r>
      <w:r w:rsidRPr="00CD204C">
        <w:tab/>
        <w:t xml:space="preserve">C. Schurgers, V. Tsiatsis, S. Ganeriwal, and M. Srivastava, "Optimizing sensor networks in the energy-latency-density design space," </w:t>
      </w:r>
      <w:r w:rsidRPr="00CD204C">
        <w:rPr>
          <w:i/>
        </w:rPr>
        <w:t xml:space="preserve">IEEE Transactions on mobile computing, </w:t>
      </w:r>
      <w:r w:rsidRPr="00CD204C">
        <w:t>vol. 99, pp. 70-80, 2002.</w:t>
      </w:r>
    </w:p>
    <w:p w14:paraId="5C5A935F" w14:textId="77777777" w:rsidR="00CD204C" w:rsidRPr="00CD204C" w:rsidRDefault="00CD204C" w:rsidP="00CD204C">
      <w:pPr>
        <w:pStyle w:val="EndNoteBibliography"/>
        <w:spacing w:after="0"/>
        <w:ind w:left="720" w:hanging="720"/>
      </w:pPr>
      <w:r w:rsidRPr="00CD204C">
        <w:t>[76]</w:t>
      </w:r>
      <w:r w:rsidRPr="00CD204C">
        <w:tab/>
        <w:t xml:space="preserve">L. Bölöni and D. Turgut, "Should I send now or send later? A decision‐theoretic approach to transmission scheduling in sensor networks with mobile sinks," </w:t>
      </w:r>
      <w:r w:rsidRPr="00CD204C">
        <w:rPr>
          <w:i/>
        </w:rPr>
        <w:t xml:space="preserve">Wireless Communications and Mobile Computing, </w:t>
      </w:r>
      <w:r w:rsidRPr="00CD204C">
        <w:t>vol. 8, pp. 385-403, 2008.</w:t>
      </w:r>
    </w:p>
    <w:p w14:paraId="615A3AC0" w14:textId="77777777" w:rsidR="00CD204C" w:rsidRPr="00CD204C" w:rsidRDefault="00CD204C" w:rsidP="00CD204C">
      <w:pPr>
        <w:pStyle w:val="EndNoteBibliography"/>
        <w:spacing w:after="0"/>
        <w:ind w:left="720" w:hanging="720"/>
      </w:pPr>
      <w:r w:rsidRPr="00CD204C">
        <w:t>[77]</w:t>
      </w:r>
      <w:r w:rsidRPr="00CD204C">
        <w:tab/>
        <w:t xml:space="preserve">A. Kansal, A. A. Somasundara, D. D. Jea, M. B. Srivastava, and D. Estrin, "Intelligent fluid infrastructure for embedded networks," in </w:t>
      </w:r>
      <w:r w:rsidRPr="00CD204C">
        <w:rPr>
          <w:i/>
        </w:rPr>
        <w:t>Proceedings of the 2nd international conference on Mobile systems, applications, and services</w:t>
      </w:r>
      <w:r w:rsidRPr="00CD204C">
        <w:t>, 2004, pp. 111-124.</w:t>
      </w:r>
    </w:p>
    <w:p w14:paraId="43BCDB6A" w14:textId="77777777" w:rsidR="00CD204C" w:rsidRPr="00CD204C" w:rsidRDefault="00CD204C" w:rsidP="00CD204C">
      <w:pPr>
        <w:pStyle w:val="EndNoteBibliography"/>
        <w:spacing w:after="0"/>
        <w:ind w:left="720" w:hanging="720"/>
      </w:pPr>
      <w:r w:rsidRPr="00CD204C">
        <w:t>[78]</w:t>
      </w:r>
      <w:r w:rsidRPr="00CD204C">
        <w:tab/>
        <w:t xml:space="preserve">G. Anastasi, M. Conti, E. Gregori, C. Spagoni, and G. Valente, "Motes sensor networks in dynamic scenarios: an experimental study for pervasive applications in urban environments," </w:t>
      </w:r>
      <w:r w:rsidRPr="00CD204C">
        <w:rPr>
          <w:i/>
        </w:rPr>
        <w:t xml:space="preserve">Journal of Ubiquitous Computing and Intelligence, </w:t>
      </w:r>
      <w:r w:rsidRPr="00CD204C">
        <w:t>vol. 1, pp. 9-16, 2007.</w:t>
      </w:r>
    </w:p>
    <w:p w14:paraId="3BFBD4E6" w14:textId="77777777" w:rsidR="00CD204C" w:rsidRPr="00CD204C" w:rsidRDefault="00CD204C" w:rsidP="00CD204C">
      <w:pPr>
        <w:pStyle w:val="EndNoteBibliography"/>
        <w:spacing w:after="0"/>
        <w:ind w:left="720" w:hanging="720"/>
      </w:pPr>
      <w:r w:rsidRPr="00CD204C">
        <w:t>[79]</w:t>
      </w:r>
      <w:r w:rsidRPr="00CD204C">
        <w:tab/>
        <w:t xml:space="preserve">L. Pelusi, A. Passarella, and M. Conti, "Encoding for Efficient Data Distribution in Multihop Ad Hoc Networks1," </w:t>
      </w:r>
      <w:r w:rsidRPr="00CD204C">
        <w:rPr>
          <w:i/>
        </w:rPr>
        <w:t xml:space="preserve">Algorithms and Protocols for Wireless and Mobile Ad hoc Networks, </w:t>
      </w:r>
      <w:r w:rsidRPr="00CD204C">
        <w:t>p. 87, 2009.</w:t>
      </w:r>
    </w:p>
    <w:p w14:paraId="42D26904" w14:textId="77777777" w:rsidR="00CD204C" w:rsidRPr="00CD204C" w:rsidRDefault="00CD204C" w:rsidP="00CD204C">
      <w:pPr>
        <w:pStyle w:val="EndNoteBibliography"/>
        <w:spacing w:after="0"/>
        <w:ind w:left="720" w:hanging="720"/>
      </w:pPr>
      <w:r w:rsidRPr="00CD204C">
        <w:t>[80]</w:t>
      </w:r>
      <w:r w:rsidRPr="00CD204C">
        <w:tab/>
        <w:t xml:space="preserve">K. Dantu and G. S. Sukhatme, "Connectivity vs. control: Using directional and positional cues to stabilize routing in robot </w:t>
      </w:r>
      <w:r w:rsidRPr="00CD204C">
        <w:lastRenderedPageBreak/>
        <w:t xml:space="preserve">networks," in </w:t>
      </w:r>
      <w:r w:rsidRPr="00CD204C">
        <w:rPr>
          <w:i/>
        </w:rPr>
        <w:t>Robot Communication and Coordination, 2009. ROBOCOMM'09. Second International Conference on</w:t>
      </w:r>
      <w:r w:rsidRPr="00CD204C">
        <w:t>, 2009, pp. 1-6.</w:t>
      </w:r>
    </w:p>
    <w:p w14:paraId="010B63F2" w14:textId="77777777" w:rsidR="00CD204C" w:rsidRPr="00CD204C" w:rsidRDefault="00CD204C" w:rsidP="00CD204C">
      <w:pPr>
        <w:pStyle w:val="EndNoteBibliography"/>
        <w:spacing w:after="0"/>
        <w:ind w:left="720" w:hanging="720"/>
      </w:pPr>
      <w:r w:rsidRPr="00CD204C">
        <w:t>[81]</w:t>
      </w:r>
      <w:r w:rsidRPr="00CD204C">
        <w:tab/>
        <w:t xml:space="preserve">K. Akkaya and M. Younis, "Energy-aware routing to a mobile gateway in wireless sensor networks," in </w:t>
      </w:r>
      <w:r w:rsidRPr="00CD204C">
        <w:rPr>
          <w:i/>
        </w:rPr>
        <w:t>Global Telecommunications Conference Workshops, 2004. GlobeCom Workshops 2004. IEEE</w:t>
      </w:r>
      <w:r w:rsidRPr="00CD204C">
        <w:t>, 2004, pp. 16-21.</w:t>
      </w:r>
    </w:p>
    <w:p w14:paraId="6CFE65B3" w14:textId="77777777" w:rsidR="00CD204C" w:rsidRPr="00CD204C" w:rsidRDefault="00CD204C" w:rsidP="00CD204C">
      <w:pPr>
        <w:pStyle w:val="EndNoteBibliography"/>
        <w:spacing w:after="0"/>
        <w:ind w:left="720" w:hanging="720"/>
      </w:pPr>
      <w:r w:rsidRPr="00CD204C">
        <w:t>[82]</w:t>
      </w:r>
      <w:r w:rsidRPr="00CD204C">
        <w:tab/>
        <w:t xml:space="preserve">A. A. Somasundara, A. Kansal, D. D. Jea, D. Estrin, and M. B. Srivastava, "Controllably mobile infrastructure for low energy embedded networks," </w:t>
      </w:r>
      <w:r w:rsidRPr="00CD204C">
        <w:rPr>
          <w:i/>
        </w:rPr>
        <w:t xml:space="preserve">IEEE Transactions on Mobile Computing, </w:t>
      </w:r>
      <w:r w:rsidRPr="00CD204C">
        <w:t>vol. 5, pp. 958-973, 2006.</w:t>
      </w:r>
    </w:p>
    <w:p w14:paraId="52B4E3D8" w14:textId="77777777" w:rsidR="00CD204C" w:rsidRPr="00CD204C" w:rsidRDefault="00CD204C" w:rsidP="00CD204C">
      <w:pPr>
        <w:pStyle w:val="EndNoteBibliography"/>
        <w:spacing w:after="0"/>
        <w:ind w:left="720" w:hanging="720"/>
      </w:pPr>
      <w:r w:rsidRPr="00CD204C">
        <w:t>[83]</w:t>
      </w:r>
      <w:r w:rsidRPr="00CD204C">
        <w:tab/>
        <w:t xml:space="preserve">S. A. Awwad, C. K. Ng, N. K. Noordin, and M. F. A. Rasid, "Cluster based routing protocol for mobile nodes in wireless sensor network," in </w:t>
      </w:r>
      <w:r w:rsidRPr="00CD204C">
        <w:rPr>
          <w:i/>
        </w:rPr>
        <w:t>Collaborative Technologies and Systems, 2009. CTS'09. International Symposium on</w:t>
      </w:r>
      <w:r w:rsidRPr="00CD204C">
        <w:t>, 2009, pp. 233-241.</w:t>
      </w:r>
    </w:p>
    <w:p w14:paraId="0A33D2B6" w14:textId="77777777" w:rsidR="00CD204C" w:rsidRPr="00CD204C" w:rsidRDefault="00CD204C" w:rsidP="00CD204C">
      <w:pPr>
        <w:pStyle w:val="EndNoteBibliography"/>
        <w:spacing w:after="0"/>
        <w:ind w:left="720" w:hanging="720"/>
      </w:pPr>
      <w:r w:rsidRPr="00CD204C">
        <w:t>[84]</w:t>
      </w:r>
      <w:r w:rsidRPr="00CD204C">
        <w:tab/>
        <w:t xml:space="preserve">C. Perkins and I. Chakeres, "Dynamic MANET on-demand (DYMO) routing," </w:t>
      </w:r>
      <w:r w:rsidRPr="00CD204C">
        <w:rPr>
          <w:i/>
        </w:rPr>
        <w:t xml:space="preserve">draft-ietf-manet-dymo-26 (work in progress), </w:t>
      </w:r>
      <w:r w:rsidRPr="00CD204C">
        <w:t>p. 127, 2013.</w:t>
      </w:r>
    </w:p>
    <w:p w14:paraId="0B42D112" w14:textId="77777777" w:rsidR="00CD204C" w:rsidRPr="00CD204C" w:rsidRDefault="00CD204C" w:rsidP="00CD204C">
      <w:pPr>
        <w:pStyle w:val="EndNoteBibliography"/>
        <w:spacing w:after="0"/>
        <w:ind w:left="720" w:hanging="720"/>
      </w:pPr>
      <w:r w:rsidRPr="00CD204C">
        <w:t>[85]</w:t>
      </w:r>
      <w:r w:rsidRPr="00CD204C">
        <w:tab/>
        <w:t xml:space="preserve">N. F. Mir, </w:t>
      </w:r>
      <w:r w:rsidRPr="00CD204C">
        <w:rPr>
          <w:i/>
        </w:rPr>
        <w:t>Computer and communication networks</w:t>
      </w:r>
      <w:r w:rsidRPr="00CD204C">
        <w:t>: Pearson Education, 2014.</w:t>
      </w:r>
    </w:p>
    <w:p w14:paraId="2394D318" w14:textId="77777777" w:rsidR="00CD204C" w:rsidRPr="00CD204C" w:rsidRDefault="00CD204C" w:rsidP="00CD204C">
      <w:pPr>
        <w:pStyle w:val="EndNoteBibliography"/>
        <w:spacing w:after="0"/>
        <w:ind w:left="720" w:hanging="720"/>
      </w:pPr>
      <w:r w:rsidRPr="00CD204C">
        <w:t>[86]</w:t>
      </w:r>
      <w:r w:rsidRPr="00CD204C">
        <w:tab/>
        <w:t xml:space="preserve">S. Gao, H. Zhang, and S. K. Das, "Efficient data collection in wireless sensor networks with path-constrained mobile sinks," </w:t>
      </w:r>
      <w:r w:rsidRPr="00CD204C">
        <w:rPr>
          <w:i/>
        </w:rPr>
        <w:t xml:space="preserve">IEEE Transactions on Mobile Computing, </w:t>
      </w:r>
      <w:r w:rsidRPr="00CD204C">
        <w:t>vol. 10, pp. 592-608, 2011.</w:t>
      </w:r>
    </w:p>
    <w:p w14:paraId="1AD9B4F5" w14:textId="77777777" w:rsidR="00CD204C" w:rsidRPr="00CD204C" w:rsidRDefault="00CD204C" w:rsidP="00CD204C">
      <w:pPr>
        <w:pStyle w:val="EndNoteBibliography"/>
        <w:spacing w:after="0"/>
        <w:ind w:left="720" w:hanging="720"/>
      </w:pPr>
      <w:r w:rsidRPr="00CD204C">
        <w:t>[87]</w:t>
      </w:r>
      <w:r w:rsidRPr="00CD204C">
        <w:tab/>
        <w:t xml:space="preserve">S. Mohseni, R. Hassan, A. Patel, and R. Razali, "Comparative review study of reactive and proactive routing protocols in MANETs," in </w:t>
      </w:r>
      <w:r w:rsidRPr="00CD204C">
        <w:rPr>
          <w:i/>
        </w:rPr>
        <w:t>Digital ecosystems and technologies (DEST), 2010 4th IEEE international conference on</w:t>
      </w:r>
      <w:r w:rsidRPr="00CD204C">
        <w:t>, 2010, pp. 304-309.</w:t>
      </w:r>
    </w:p>
    <w:p w14:paraId="04E26333" w14:textId="77777777" w:rsidR="00CD204C" w:rsidRPr="00CD204C" w:rsidRDefault="00CD204C" w:rsidP="00CD204C">
      <w:pPr>
        <w:pStyle w:val="EndNoteBibliography"/>
        <w:spacing w:after="0"/>
        <w:ind w:left="720" w:hanging="720"/>
      </w:pPr>
      <w:r w:rsidRPr="00CD204C">
        <w:t>[88]</w:t>
      </w:r>
      <w:r w:rsidRPr="00CD204C">
        <w:tab/>
        <w:t>D. Johnson, Y.-c. Hu, and D. Maltz, "The dynamic source routing protocol (DSR) for mobile ad hoc networks for IPv4,"  2070-1721, 2007.</w:t>
      </w:r>
    </w:p>
    <w:p w14:paraId="4BDEF077" w14:textId="77777777" w:rsidR="00CD204C" w:rsidRPr="00CD204C" w:rsidRDefault="00CD204C" w:rsidP="00CD204C">
      <w:pPr>
        <w:pStyle w:val="EndNoteBibliography"/>
        <w:spacing w:after="0"/>
        <w:ind w:left="720" w:hanging="720"/>
      </w:pPr>
      <w:r w:rsidRPr="00CD204C">
        <w:t>[89]</w:t>
      </w:r>
      <w:r w:rsidRPr="00CD204C">
        <w:tab/>
        <w:t>C. Perkins, E. Belding-Royer, and S. Das, "Ad hoc on-demand distance vector (AODV) routing,"  2070-1721, 2003.</w:t>
      </w:r>
    </w:p>
    <w:p w14:paraId="6A44DADC" w14:textId="77777777" w:rsidR="00CD204C" w:rsidRPr="00CD204C" w:rsidRDefault="00CD204C" w:rsidP="00CD204C">
      <w:pPr>
        <w:pStyle w:val="EndNoteBibliography"/>
        <w:spacing w:after="0"/>
        <w:ind w:left="720" w:hanging="720"/>
      </w:pPr>
      <w:r w:rsidRPr="00CD204C">
        <w:t>[90]</w:t>
      </w:r>
      <w:r w:rsidRPr="00CD204C">
        <w:tab/>
        <w:t xml:space="preserve">V. D. Park and M. S. Corson, "A highly adaptive distributed routing algorithm for mobile wireless networks," in </w:t>
      </w:r>
      <w:r w:rsidRPr="00CD204C">
        <w:rPr>
          <w:i/>
        </w:rPr>
        <w:lastRenderedPageBreak/>
        <w:t>INFOCOM'97. Sixteenth Annual Joint Conference of the IEEE Computer and Communications Societies. Driving the Information Revolution., Proceedings IEEE</w:t>
      </w:r>
      <w:r w:rsidRPr="00CD204C">
        <w:t>, 1997, pp. 1405-1413.</w:t>
      </w:r>
    </w:p>
    <w:p w14:paraId="339998B8" w14:textId="77777777" w:rsidR="00CD204C" w:rsidRPr="00CD204C" w:rsidRDefault="00CD204C" w:rsidP="00CD204C">
      <w:pPr>
        <w:pStyle w:val="EndNoteBibliography"/>
        <w:spacing w:after="0"/>
        <w:ind w:left="720" w:hanging="720"/>
      </w:pPr>
      <w:r w:rsidRPr="00CD204C">
        <w:t>[91]</w:t>
      </w:r>
      <w:r w:rsidRPr="00CD204C">
        <w:tab/>
        <w:t xml:space="preserve">C. E. Perkins and P. Bhagwat, "Highly dynamic destination-sequenced distance-vector routing (DSDV) for mobile computers," in </w:t>
      </w:r>
      <w:r w:rsidRPr="00CD204C">
        <w:rPr>
          <w:i/>
        </w:rPr>
        <w:t>ACM SIGCOMM computer communication review</w:t>
      </w:r>
      <w:r w:rsidRPr="00CD204C">
        <w:t>, 1994, pp. 234-244.</w:t>
      </w:r>
    </w:p>
    <w:p w14:paraId="5F1DDEC5" w14:textId="77777777" w:rsidR="00CD204C" w:rsidRPr="00CD204C" w:rsidRDefault="00CD204C" w:rsidP="00CD204C">
      <w:pPr>
        <w:pStyle w:val="EndNoteBibliography"/>
        <w:spacing w:after="0"/>
        <w:ind w:left="720" w:hanging="720"/>
      </w:pPr>
      <w:r w:rsidRPr="00CD204C">
        <w:t>[92]</w:t>
      </w:r>
      <w:r w:rsidRPr="00CD204C">
        <w:tab/>
        <w:t xml:space="preserve">A. T. Kolade, M. F. Zuhairi, H. Dao, and S. Khan, "Bait Request Algorithm to Mitigate Black Hole Attacks in Mobile Ad Hoc Networks," </w:t>
      </w:r>
      <w:r w:rsidRPr="00CD204C">
        <w:rPr>
          <w:i/>
        </w:rPr>
        <w:t xml:space="preserve">International Journal of Computer Science and Network Security (IJCSNS), </w:t>
      </w:r>
      <w:r w:rsidRPr="00CD204C">
        <w:t>vol. 16, p. 56, 2016.</w:t>
      </w:r>
    </w:p>
    <w:p w14:paraId="0D211DFD" w14:textId="77777777" w:rsidR="00CD204C" w:rsidRPr="00CD204C" w:rsidRDefault="00CD204C" w:rsidP="00CD204C">
      <w:pPr>
        <w:pStyle w:val="EndNoteBibliography"/>
        <w:spacing w:after="0"/>
        <w:ind w:left="720" w:hanging="720"/>
      </w:pPr>
      <w:r w:rsidRPr="00CD204C">
        <w:t>[93]</w:t>
      </w:r>
      <w:r w:rsidRPr="00CD204C">
        <w:tab/>
        <w:t xml:space="preserve">S. A. Mohammad, A. Rasheed, and A. Qayyum, "VANET architectures and protocol stacks: a survey," in </w:t>
      </w:r>
      <w:r w:rsidRPr="00CD204C">
        <w:rPr>
          <w:i/>
        </w:rPr>
        <w:t>International Workshop on Communication Technologies for Vehicles</w:t>
      </w:r>
      <w:r w:rsidRPr="00CD204C">
        <w:t>, 2011, pp. 95-105.</w:t>
      </w:r>
    </w:p>
    <w:p w14:paraId="4A315ED4" w14:textId="77777777" w:rsidR="00CD204C" w:rsidRPr="00CD204C" w:rsidRDefault="00CD204C" w:rsidP="00CD204C">
      <w:pPr>
        <w:pStyle w:val="EndNoteBibliography"/>
        <w:spacing w:after="0"/>
        <w:ind w:left="720" w:hanging="720"/>
      </w:pPr>
      <w:r w:rsidRPr="00CD204C">
        <w:t>[94]</w:t>
      </w:r>
      <w:r w:rsidRPr="00CD204C">
        <w:tab/>
        <w:t xml:space="preserve">T. L. Willke, P. Tientrakool, and N. F. Maxemchuk, "A survey of inter-vehicle communication protocols and their applications," </w:t>
      </w:r>
      <w:r w:rsidRPr="00CD204C">
        <w:rPr>
          <w:i/>
        </w:rPr>
        <w:t xml:space="preserve">IEEE Communications Surveys &amp; Tutorials, </w:t>
      </w:r>
      <w:r w:rsidRPr="00CD204C">
        <w:t>vol. 11, 2009.</w:t>
      </w:r>
    </w:p>
    <w:p w14:paraId="722D52A1" w14:textId="77777777" w:rsidR="00CD204C" w:rsidRPr="00CD204C" w:rsidRDefault="00CD204C" w:rsidP="00CD204C">
      <w:pPr>
        <w:pStyle w:val="EndNoteBibliography"/>
        <w:spacing w:after="0"/>
        <w:ind w:left="720" w:hanging="720"/>
      </w:pPr>
      <w:r w:rsidRPr="00CD204C">
        <w:t>[95]</w:t>
      </w:r>
      <w:r w:rsidRPr="00CD204C">
        <w:tab/>
        <w:t xml:space="preserve">I. Bekmezci, O. K. Sahingoz, and Ş. Temel, "Flying ad-hoc networks (FANETs): A survey," </w:t>
      </w:r>
      <w:r w:rsidRPr="00CD204C">
        <w:rPr>
          <w:i/>
        </w:rPr>
        <w:t xml:space="preserve">Ad Hoc Networks, </w:t>
      </w:r>
      <w:r w:rsidRPr="00CD204C">
        <w:t>vol. 11, pp. 1254-1270, 2013.</w:t>
      </w:r>
    </w:p>
    <w:p w14:paraId="3D1637EB" w14:textId="77777777" w:rsidR="00CD204C" w:rsidRPr="00CD204C" w:rsidRDefault="00CD204C" w:rsidP="00CD204C">
      <w:pPr>
        <w:pStyle w:val="EndNoteBibliography"/>
        <w:spacing w:after="0"/>
        <w:ind w:left="720" w:hanging="720"/>
      </w:pPr>
      <w:r w:rsidRPr="00CD204C">
        <w:t>[96]</w:t>
      </w:r>
      <w:r w:rsidRPr="00CD204C">
        <w:tab/>
        <w:t xml:space="preserve">J. H. Forsmann, R. E. Hiromoto, and J. Svoboda, "A time-slotted on-demand routing protocol for mobile ad hoc unmanned vehicle systems," in </w:t>
      </w:r>
      <w:r w:rsidRPr="00CD204C">
        <w:rPr>
          <w:i/>
        </w:rPr>
        <w:t>Defense and Security Symposium</w:t>
      </w:r>
      <w:r w:rsidRPr="00CD204C">
        <w:t>, 2007, pp. 65611P-65611P-11.</w:t>
      </w:r>
    </w:p>
    <w:p w14:paraId="52CF119C" w14:textId="77777777" w:rsidR="00CD204C" w:rsidRPr="00CD204C" w:rsidRDefault="00CD204C" w:rsidP="00CD204C">
      <w:pPr>
        <w:pStyle w:val="EndNoteBibliography"/>
        <w:spacing w:after="0"/>
        <w:ind w:left="720" w:hanging="720"/>
      </w:pPr>
      <w:r w:rsidRPr="00CD204C">
        <w:t>[97]</w:t>
      </w:r>
      <w:r w:rsidRPr="00CD204C">
        <w:tab/>
        <w:t xml:space="preserve">B. Karp and H.-T. Kung, "GPSR: Greedy perimeter stateless routing for wireless networks," in </w:t>
      </w:r>
      <w:r w:rsidRPr="00CD204C">
        <w:rPr>
          <w:i/>
        </w:rPr>
        <w:t>Proceedings of the 6th annual international conference on Mobile computing and networking</w:t>
      </w:r>
      <w:r w:rsidRPr="00CD204C">
        <w:t>, 2000, pp. 243-254.</w:t>
      </w:r>
    </w:p>
    <w:p w14:paraId="3E34C6B2" w14:textId="77777777" w:rsidR="00CD204C" w:rsidRPr="00CD204C" w:rsidRDefault="00CD204C" w:rsidP="00CD204C">
      <w:pPr>
        <w:pStyle w:val="EndNoteBibliography"/>
        <w:spacing w:after="0"/>
        <w:ind w:left="720" w:hanging="720"/>
      </w:pPr>
      <w:r w:rsidRPr="00CD204C">
        <w:t>[98]</w:t>
      </w:r>
      <w:r w:rsidRPr="00CD204C">
        <w:tab/>
        <w:t xml:space="preserve">A. I. Alshabtat, L. Dong, J. Li, and F. Yang, "Low latency routing algorithm for unmanned aerial vehicles ad-hoc networks," </w:t>
      </w:r>
      <w:r w:rsidRPr="00CD204C">
        <w:rPr>
          <w:i/>
        </w:rPr>
        <w:t xml:space="preserve">International Journal of Electrical and Computer Engineering, </w:t>
      </w:r>
      <w:r w:rsidRPr="00CD204C">
        <w:t>vol. 6, pp. 48-54, 2010.</w:t>
      </w:r>
    </w:p>
    <w:p w14:paraId="7C755244" w14:textId="77777777" w:rsidR="00CD204C" w:rsidRPr="00CD204C" w:rsidRDefault="00CD204C" w:rsidP="00CD204C">
      <w:pPr>
        <w:pStyle w:val="EndNoteBibliography"/>
        <w:spacing w:after="0"/>
        <w:ind w:left="720" w:hanging="720"/>
      </w:pPr>
      <w:r w:rsidRPr="00CD204C">
        <w:lastRenderedPageBreak/>
        <w:t>[99]</w:t>
      </w:r>
      <w:r w:rsidRPr="00CD204C">
        <w:tab/>
        <w:t>S. Chaumette, R. Laplace, C. Mazel, R. Mirault, A. Dunand, Y. Lecoutre</w:t>
      </w:r>
      <w:r w:rsidRPr="00CD204C">
        <w:rPr>
          <w:i/>
        </w:rPr>
        <w:t>, et al.</w:t>
      </w:r>
      <w:r w:rsidRPr="00CD204C">
        <w:t xml:space="preserve">, "Carus, an operational retasking application for a swarm of autonomous uavs: First return on experience," in </w:t>
      </w:r>
      <w:r w:rsidRPr="00CD204C">
        <w:rPr>
          <w:i/>
        </w:rPr>
        <w:t>MILITARY COMMUNICATIONS CONFERENCE, 2011-MILCOM 2011</w:t>
      </w:r>
      <w:r w:rsidRPr="00CD204C">
        <w:t>, 2011, pp. 2003-2010.</w:t>
      </w:r>
    </w:p>
    <w:p w14:paraId="692F5355" w14:textId="77777777" w:rsidR="00CD204C" w:rsidRPr="00CD204C" w:rsidRDefault="00CD204C" w:rsidP="00CD204C">
      <w:pPr>
        <w:pStyle w:val="EndNoteBibliography"/>
        <w:spacing w:after="0"/>
        <w:ind w:left="720" w:hanging="720"/>
      </w:pPr>
      <w:r w:rsidRPr="00CD204C">
        <w:t>[100]</w:t>
      </w:r>
      <w:r w:rsidRPr="00CD204C">
        <w:tab/>
        <w:t xml:space="preserve">W. Huba and N. Shenoy, "Airborne surveillance networks with directional antennas," in </w:t>
      </w:r>
      <w:r w:rsidRPr="00CD204C">
        <w:rPr>
          <w:i/>
        </w:rPr>
        <w:t>IARIA International conference on Computers and network Systems, ICNS</w:t>
      </w:r>
      <w:r w:rsidRPr="00CD204C">
        <w:t>, 2012.</w:t>
      </w:r>
    </w:p>
    <w:p w14:paraId="28986959" w14:textId="77777777" w:rsidR="00CD204C" w:rsidRPr="00CD204C" w:rsidRDefault="00CD204C" w:rsidP="00CD204C">
      <w:pPr>
        <w:pStyle w:val="EndNoteBibliography"/>
        <w:spacing w:after="0"/>
        <w:ind w:left="720" w:hanging="720"/>
      </w:pPr>
      <w:r w:rsidRPr="00CD204C">
        <w:t>[101]</w:t>
      </w:r>
      <w:r w:rsidRPr="00CD204C">
        <w:tab/>
        <w:t xml:space="preserve">A. I. Alshbatat and L. Dong, "Cross layer design for mobile ad-hoc unmanned aerial vehicle communication networks," in </w:t>
      </w:r>
      <w:r w:rsidRPr="00CD204C">
        <w:rPr>
          <w:i/>
        </w:rPr>
        <w:t>Networking, Sensing and Control (ICNSC), 2010 International Conference on</w:t>
      </w:r>
      <w:r w:rsidRPr="00CD204C">
        <w:t>, 2010, pp. 331-336.</w:t>
      </w:r>
    </w:p>
    <w:p w14:paraId="00C82E71" w14:textId="77777777" w:rsidR="00CD204C" w:rsidRPr="00CD204C" w:rsidRDefault="00CD204C" w:rsidP="00CD204C">
      <w:pPr>
        <w:pStyle w:val="EndNoteBibliography"/>
        <w:spacing w:after="0"/>
        <w:ind w:left="720" w:hanging="720"/>
      </w:pPr>
      <w:r w:rsidRPr="00CD204C">
        <w:t>[102]</w:t>
      </w:r>
      <w:r w:rsidRPr="00CD204C">
        <w:tab/>
        <w:t>O. N. Challa, "CubeSat Cloud: A framework for distributed storage, processing and communication of remote sensing data on cubesat clusters," 2013.</w:t>
      </w:r>
    </w:p>
    <w:p w14:paraId="69C9855B" w14:textId="77777777" w:rsidR="00CD204C" w:rsidRPr="00CD204C" w:rsidRDefault="00CD204C" w:rsidP="00CD204C">
      <w:pPr>
        <w:pStyle w:val="EndNoteBibliography"/>
        <w:spacing w:after="0"/>
        <w:ind w:left="720" w:hanging="720"/>
      </w:pPr>
      <w:r w:rsidRPr="00CD204C">
        <w:t>[103]</w:t>
      </w:r>
      <w:r w:rsidRPr="00CD204C">
        <w:tab/>
        <w:t xml:space="preserve">O. N. Challa and J. McNair, "Cubesat torrent: Torrent like distributed communications for cubesat satellite clusters," in </w:t>
      </w:r>
      <w:r w:rsidRPr="00CD204C">
        <w:rPr>
          <w:i/>
        </w:rPr>
        <w:t>MILCOM 2012-2012 IEEE Military Communications Conference</w:t>
      </w:r>
      <w:r w:rsidRPr="00CD204C">
        <w:t>, 2012, pp. 1-6.</w:t>
      </w:r>
    </w:p>
    <w:p w14:paraId="772BA975" w14:textId="77777777" w:rsidR="00CD204C" w:rsidRPr="00CD204C" w:rsidRDefault="00CD204C" w:rsidP="00CD204C">
      <w:pPr>
        <w:pStyle w:val="EndNoteBibliography"/>
        <w:spacing w:after="0"/>
        <w:ind w:left="720" w:hanging="720"/>
      </w:pPr>
      <w:r w:rsidRPr="00CD204C">
        <w:t>[104]</w:t>
      </w:r>
      <w:r w:rsidRPr="00CD204C">
        <w:tab/>
        <w:t xml:space="preserve">O. Challa and J. McNair, "Distributed Computing on CubeSat Clusters using MapReduce," in </w:t>
      </w:r>
      <w:r w:rsidRPr="00CD204C">
        <w:rPr>
          <w:i/>
        </w:rPr>
        <w:t>Proceedings of the 1st Interplanetary CubeSat Workshop, Cambridge, MA</w:t>
      </w:r>
      <w:r w:rsidRPr="00CD204C">
        <w:t>, 2012.</w:t>
      </w:r>
    </w:p>
    <w:p w14:paraId="4913665C" w14:textId="77777777" w:rsidR="00CD204C" w:rsidRPr="00CD204C" w:rsidRDefault="00CD204C" w:rsidP="00CD204C">
      <w:pPr>
        <w:pStyle w:val="EndNoteBibliography"/>
        <w:spacing w:after="0"/>
        <w:ind w:left="720" w:hanging="720"/>
      </w:pPr>
      <w:r w:rsidRPr="00CD204C">
        <w:t>[105]</w:t>
      </w:r>
      <w:r w:rsidRPr="00CD204C">
        <w:tab/>
        <w:t xml:space="preserve">O. N. Challa and J. McNair, "Distributed Data Storage on CubeSat Clusters," </w:t>
      </w:r>
      <w:r w:rsidRPr="00CD204C">
        <w:rPr>
          <w:i/>
        </w:rPr>
        <w:t xml:space="preserve">Advances in Computing, </w:t>
      </w:r>
      <w:r w:rsidRPr="00CD204C">
        <w:t>vol. 3, pp. 36-49, 2013.</w:t>
      </w:r>
    </w:p>
    <w:p w14:paraId="5B98DFF5" w14:textId="77777777" w:rsidR="00CD204C" w:rsidRPr="00CD204C" w:rsidRDefault="00CD204C" w:rsidP="00CD204C">
      <w:pPr>
        <w:pStyle w:val="EndNoteBibliography"/>
        <w:spacing w:after="0"/>
        <w:ind w:left="720" w:hanging="720"/>
      </w:pPr>
      <w:r w:rsidRPr="00CD204C">
        <w:t>[106]</w:t>
      </w:r>
      <w:r w:rsidRPr="00CD204C">
        <w:tab/>
        <w:t xml:space="preserve">P. P. Sundaramoorthy, E. Gill, and C. Verhoeven, </w:t>
      </w:r>
      <w:r w:rsidRPr="00CD204C">
        <w:rPr>
          <w:i/>
        </w:rPr>
        <w:t>Systematic Identification of Applications for a Cluster of Femto-satellites</w:t>
      </w:r>
      <w:r w:rsidRPr="00CD204C">
        <w:t>: International Astronautical Federation, 2010.</w:t>
      </w:r>
    </w:p>
    <w:p w14:paraId="02242108" w14:textId="77777777" w:rsidR="00CD204C" w:rsidRPr="00CD204C" w:rsidRDefault="00CD204C" w:rsidP="00CD204C">
      <w:pPr>
        <w:pStyle w:val="EndNoteBibliography"/>
        <w:spacing w:after="0"/>
        <w:ind w:left="720" w:hanging="720"/>
      </w:pPr>
      <w:r w:rsidRPr="00CD204C">
        <w:t>[107]</w:t>
      </w:r>
      <w:r w:rsidRPr="00CD204C">
        <w:tab/>
        <w:t xml:space="preserve">M. de Milliano and C. Verhoeven, "Towards the next generation of nanosatellite communication systems," </w:t>
      </w:r>
      <w:r w:rsidRPr="00CD204C">
        <w:rPr>
          <w:i/>
        </w:rPr>
        <w:t xml:space="preserve">Acta Astronautica, </w:t>
      </w:r>
      <w:r w:rsidRPr="00CD204C">
        <w:t>vol. 66, pp. 1425-1433, 2010.</w:t>
      </w:r>
    </w:p>
    <w:p w14:paraId="1BCCDD25" w14:textId="77777777" w:rsidR="00CD204C" w:rsidRPr="00CD204C" w:rsidRDefault="00CD204C" w:rsidP="00CD204C">
      <w:pPr>
        <w:pStyle w:val="EndNoteBibliography"/>
        <w:spacing w:after="0"/>
        <w:ind w:left="720" w:hanging="720"/>
      </w:pPr>
      <w:r w:rsidRPr="00CD204C">
        <w:t>[108]</w:t>
      </w:r>
      <w:r w:rsidRPr="00CD204C">
        <w:tab/>
        <w:t xml:space="preserve">K. Sidibeh and T. Vladimirova, "Wireless communication in LEO satellite formations," in </w:t>
      </w:r>
      <w:r w:rsidRPr="00CD204C">
        <w:rPr>
          <w:i/>
        </w:rPr>
        <w:t>Adaptive Hardware and Systems, 2008. AHS'08. NASA/ESA Conference on</w:t>
      </w:r>
      <w:r w:rsidRPr="00CD204C">
        <w:t>, 2008, pp. 255-262.</w:t>
      </w:r>
    </w:p>
    <w:p w14:paraId="0943101E" w14:textId="77777777" w:rsidR="00CD204C" w:rsidRPr="00CD204C" w:rsidRDefault="00CD204C" w:rsidP="00CD204C">
      <w:pPr>
        <w:pStyle w:val="EndNoteBibliography"/>
        <w:spacing w:after="0"/>
        <w:ind w:left="720" w:hanging="720"/>
      </w:pPr>
      <w:r w:rsidRPr="00CD204C">
        <w:lastRenderedPageBreak/>
        <w:t>[109]</w:t>
      </w:r>
      <w:r w:rsidRPr="00CD204C">
        <w:tab/>
        <w:t xml:space="preserve">R. Radhakishnan, W. Edmonson, and Q. Zeng, "The performance evaluation of distributed inter-satellite communication protocols for cube satellite systems," in </w:t>
      </w:r>
      <w:r w:rsidRPr="00CD204C">
        <w:rPr>
          <w:i/>
        </w:rPr>
        <w:t>The 4th Design, Development and Research Conference, Capetown, South Africa</w:t>
      </w:r>
      <w:r w:rsidRPr="00CD204C">
        <w:t>, 2014.</w:t>
      </w:r>
    </w:p>
    <w:p w14:paraId="1FFF1CE2" w14:textId="77777777" w:rsidR="00CD204C" w:rsidRPr="00CD204C" w:rsidRDefault="00CD204C" w:rsidP="00CD204C">
      <w:pPr>
        <w:pStyle w:val="EndNoteBibliography"/>
        <w:spacing w:after="0"/>
        <w:ind w:left="720" w:hanging="720"/>
      </w:pPr>
      <w:r w:rsidRPr="00CD204C">
        <w:t>[110]</w:t>
      </w:r>
      <w:r w:rsidRPr="00CD204C">
        <w:tab/>
        <w:t xml:space="preserve">R. Sun, J. Guo, E. Gill, and D. Maessen, "Potentials and limitations of CDMA networks for combined inter-satellite communication and relative navigation," </w:t>
      </w:r>
      <w:r w:rsidRPr="00CD204C">
        <w:rPr>
          <w:i/>
        </w:rPr>
        <w:t xml:space="preserve">Int J Adv Telecommun, </w:t>
      </w:r>
      <w:r w:rsidRPr="00CD204C">
        <w:t>vol. 5, 2012.</w:t>
      </w:r>
    </w:p>
    <w:p w14:paraId="5EA29199" w14:textId="77777777" w:rsidR="00CD204C" w:rsidRPr="00CD204C" w:rsidRDefault="00CD204C" w:rsidP="00CD204C">
      <w:pPr>
        <w:pStyle w:val="EndNoteBibliography"/>
        <w:spacing w:after="0"/>
        <w:ind w:left="720" w:hanging="720"/>
      </w:pPr>
      <w:r w:rsidRPr="00CD204C">
        <w:t>[111]</w:t>
      </w:r>
      <w:r w:rsidRPr="00CD204C">
        <w:tab/>
        <w:t xml:space="preserve">B. Chen and L. Yu, "Design and implementation of LDMA for low earth orbit satellite formation network," in </w:t>
      </w:r>
      <w:r w:rsidRPr="00CD204C">
        <w:rPr>
          <w:i/>
        </w:rPr>
        <w:t>Embedded and Ubiquitous Computing (EUC), 2011 IFIP 9th International Conference on</w:t>
      </w:r>
      <w:r w:rsidRPr="00CD204C">
        <w:t>, 2011, pp. 409-413.</w:t>
      </w:r>
    </w:p>
    <w:p w14:paraId="4A56CDE3" w14:textId="77777777" w:rsidR="00CD204C" w:rsidRPr="00CD204C" w:rsidRDefault="00CD204C" w:rsidP="00CD204C">
      <w:pPr>
        <w:pStyle w:val="EndNoteBibliography"/>
        <w:spacing w:after="0"/>
        <w:ind w:left="720" w:hanging="720"/>
      </w:pPr>
      <w:r w:rsidRPr="00CD204C">
        <w:t>[112]</w:t>
      </w:r>
      <w:r w:rsidRPr="00CD204C">
        <w:tab/>
        <w:t xml:space="preserve">W. Alliance, "WiMedia logical link control protocol," </w:t>
      </w:r>
      <w:r w:rsidRPr="00CD204C">
        <w:rPr>
          <w:i/>
        </w:rPr>
        <w:t xml:space="preserve">WLP Specification Approved Draft, </w:t>
      </w:r>
      <w:r w:rsidRPr="00CD204C">
        <w:t>vol. 1, 2007.</w:t>
      </w:r>
    </w:p>
    <w:p w14:paraId="1A188EB4" w14:textId="77777777" w:rsidR="00CD204C" w:rsidRPr="00CD204C" w:rsidRDefault="00CD204C" w:rsidP="00CD204C">
      <w:pPr>
        <w:pStyle w:val="EndNoteBibliography"/>
        <w:spacing w:after="0"/>
        <w:ind w:left="720" w:hanging="720"/>
      </w:pPr>
      <w:r w:rsidRPr="00CD204C">
        <w:t>[113]</w:t>
      </w:r>
      <w:r w:rsidRPr="00CD204C">
        <w:tab/>
        <w:t xml:space="preserve">R. Radhakrishnan, W. W. Edmonson, F. Afghah, J. Chenou, R. M. Rodriguez-Osorio, and Q.-A. Zeng, "Optimal multiple access protocol for inter-satellite communication in small satellite systems," in </w:t>
      </w:r>
      <w:r w:rsidRPr="00CD204C">
        <w:rPr>
          <w:i/>
        </w:rPr>
        <w:t>4S Small Satellite Systems and Services Symposium</w:t>
      </w:r>
      <w:r w:rsidRPr="00CD204C">
        <w:t>, 2014.</w:t>
      </w:r>
    </w:p>
    <w:p w14:paraId="6F7DEAFB" w14:textId="77777777" w:rsidR="00CD204C" w:rsidRPr="00CD204C" w:rsidRDefault="00CD204C" w:rsidP="00CD204C">
      <w:pPr>
        <w:pStyle w:val="EndNoteBibliography"/>
        <w:spacing w:after="0"/>
        <w:ind w:left="720" w:hanging="720"/>
      </w:pPr>
      <w:r w:rsidRPr="00CD204C">
        <w:t>[114]</w:t>
      </w:r>
      <w:r w:rsidRPr="00CD204C">
        <w:tab/>
        <w:t xml:space="preserve">E. Ekici, I. F. Akyildiz, and M. D. Bender, "Network layer integration of terrestrial and satellite IP networks over BGP-S," in </w:t>
      </w:r>
      <w:r w:rsidRPr="00CD204C">
        <w:rPr>
          <w:i/>
        </w:rPr>
        <w:t>Global Telecommunications Conference, 2001. GLOBECOM'01. IEEE</w:t>
      </w:r>
      <w:r w:rsidRPr="00CD204C">
        <w:t>, 2001, pp. 2698-2702.</w:t>
      </w:r>
    </w:p>
    <w:p w14:paraId="2FCDD268" w14:textId="77777777" w:rsidR="00CD204C" w:rsidRPr="00CD204C" w:rsidRDefault="00CD204C" w:rsidP="00CD204C">
      <w:pPr>
        <w:pStyle w:val="EndNoteBibliography"/>
        <w:spacing w:after="0"/>
        <w:ind w:left="720" w:hanging="720"/>
      </w:pPr>
      <w:r w:rsidRPr="00CD204C">
        <w:t>[115]</w:t>
      </w:r>
      <w:r w:rsidRPr="00CD204C">
        <w:tab/>
        <w:t xml:space="preserve">I. F. Akyildiz, E. Ekici, and G. Yue, "A distributed multicast routing scheme for multi-layered satellite IP networks," </w:t>
      </w:r>
      <w:r w:rsidRPr="00CD204C">
        <w:rPr>
          <w:i/>
        </w:rPr>
        <w:t xml:space="preserve">Wireless Networks, </w:t>
      </w:r>
      <w:r w:rsidRPr="00CD204C">
        <w:t>vol. 9, pp. 535-544, 2003.</w:t>
      </w:r>
    </w:p>
    <w:p w14:paraId="57859B35" w14:textId="77777777" w:rsidR="00CD204C" w:rsidRPr="00CD204C" w:rsidRDefault="00CD204C" w:rsidP="00CD204C">
      <w:pPr>
        <w:pStyle w:val="EndNoteBibliography"/>
        <w:spacing w:after="0"/>
        <w:ind w:left="720" w:hanging="720"/>
      </w:pPr>
      <w:r w:rsidRPr="00CD204C">
        <w:t>[116]</w:t>
      </w:r>
      <w:r w:rsidRPr="00CD204C">
        <w:tab/>
        <w:t xml:space="preserve">M. A. Bergamo, "High-Throughput Distributed Spacecraft Network: architecture and multiple access technologies," </w:t>
      </w:r>
      <w:r w:rsidRPr="00CD204C">
        <w:rPr>
          <w:i/>
        </w:rPr>
        <w:t xml:space="preserve">Computer Networks, </w:t>
      </w:r>
      <w:r w:rsidRPr="00CD204C">
        <w:t>vol. 47, pp. 725-749, 2005.</w:t>
      </w:r>
    </w:p>
    <w:p w14:paraId="5AD2C64B" w14:textId="77777777" w:rsidR="00CD204C" w:rsidRPr="00CD204C" w:rsidRDefault="00CD204C" w:rsidP="00CD204C">
      <w:pPr>
        <w:pStyle w:val="EndNoteBibliography"/>
        <w:spacing w:after="0"/>
        <w:ind w:left="720" w:hanging="720"/>
      </w:pPr>
      <w:r w:rsidRPr="00CD204C">
        <w:t>[117]</w:t>
      </w:r>
      <w:r w:rsidRPr="00CD204C">
        <w:tab/>
        <w:t xml:space="preserve">C.-T. Cheng, K. T. Chi, and F. C. Lau, "An energy-aware scheduling scheme for wireless sensor networks," </w:t>
      </w:r>
      <w:r w:rsidRPr="00CD204C">
        <w:rPr>
          <w:i/>
        </w:rPr>
        <w:t xml:space="preserve">IEEE Transactions on vehicular technology, </w:t>
      </w:r>
      <w:r w:rsidRPr="00CD204C">
        <w:t>vol. 59, pp. 3427-3444, 2010.</w:t>
      </w:r>
    </w:p>
    <w:p w14:paraId="197A6AEA" w14:textId="77777777" w:rsidR="00CD204C" w:rsidRPr="00CD204C" w:rsidRDefault="00CD204C" w:rsidP="00CD204C">
      <w:pPr>
        <w:pStyle w:val="EndNoteBibliography"/>
        <w:spacing w:after="0"/>
        <w:ind w:left="720" w:hanging="720"/>
      </w:pPr>
      <w:r w:rsidRPr="00CD204C">
        <w:lastRenderedPageBreak/>
        <w:t>[118]</w:t>
      </w:r>
      <w:r w:rsidRPr="00CD204C">
        <w:tab/>
        <w:t>D. Gerhardt, M. Bisgaard, L. Alminde, R. Walker, M. A. Fernandez, A. Latiri</w:t>
      </w:r>
      <w:r w:rsidRPr="00CD204C">
        <w:rPr>
          <w:i/>
        </w:rPr>
        <w:t>, et al.</w:t>
      </w:r>
      <w:r w:rsidRPr="00CD204C">
        <w:t>, "GOMX-3: Mission Results from the Inaugural ESA In-Orbit Demonstration CubeSat," 2016.</w:t>
      </w:r>
    </w:p>
    <w:p w14:paraId="09F69477" w14:textId="77777777" w:rsidR="00CD204C" w:rsidRPr="00CD204C" w:rsidRDefault="00CD204C" w:rsidP="00CD204C">
      <w:pPr>
        <w:pStyle w:val="EndNoteBibliography"/>
        <w:spacing w:after="0"/>
        <w:ind w:left="720" w:hanging="720"/>
      </w:pPr>
      <w:r w:rsidRPr="00CD204C">
        <w:t>[119]</w:t>
      </w:r>
      <w:r w:rsidRPr="00CD204C">
        <w:tab/>
        <w:t>S. Burleigh, A. Hooke, L. Torgerson, K. Fall, V. Cerf, B. Durst</w:t>
      </w:r>
      <w:r w:rsidRPr="00CD204C">
        <w:rPr>
          <w:i/>
        </w:rPr>
        <w:t>, et al.</w:t>
      </w:r>
      <w:r w:rsidRPr="00CD204C">
        <w:t xml:space="preserve">, "Delay-tolerant networking: an approach to interplanetary internet," </w:t>
      </w:r>
      <w:r w:rsidRPr="00CD204C">
        <w:rPr>
          <w:i/>
        </w:rPr>
        <w:t xml:space="preserve">IEEE Communications Magazine, </w:t>
      </w:r>
      <w:r w:rsidRPr="00CD204C">
        <w:t>vol. 41, pp. 128-136, 2003.</w:t>
      </w:r>
    </w:p>
    <w:p w14:paraId="0D4F6CAC" w14:textId="77777777" w:rsidR="00CD204C" w:rsidRPr="00CD204C" w:rsidRDefault="00CD204C" w:rsidP="00CD204C">
      <w:pPr>
        <w:pStyle w:val="EndNoteBibliography"/>
        <w:ind w:left="720" w:hanging="720"/>
      </w:pPr>
      <w:r w:rsidRPr="00CD204C">
        <w:t>[120]</w:t>
      </w:r>
      <w:r w:rsidRPr="00CD204C">
        <w:tab/>
        <w:t xml:space="preserve">D. J. Mudgway and R. Launius, </w:t>
      </w:r>
      <w:r w:rsidRPr="00CD204C">
        <w:rPr>
          <w:i/>
        </w:rPr>
        <w:t>Uplink-Downlink: A History of the Deep Space Network, 1957-1997</w:t>
      </w:r>
      <w:r w:rsidRPr="00CD204C">
        <w:t>, 2001.</w:t>
      </w:r>
    </w:p>
    <w:p w14:paraId="76FB6D61" w14:textId="46001C6D"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9A408F" w14:textId="77777777" w:rsidR="009E6AEE" w:rsidRDefault="009E6AEE" w:rsidP="00362833">
      <w:r>
        <w:separator/>
      </w:r>
    </w:p>
    <w:p w14:paraId="2BAB5E6E" w14:textId="77777777" w:rsidR="009E6AEE" w:rsidRDefault="009E6AEE" w:rsidP="00362833"/>
  </w:endnote>
  <w:endnote w:type="continuationSeparator" w:id="0">
    <w:p w14:paraId="3CA3F8D4" w14:textId="77777777" w:rsidR="009E6AEE" w:rsidRDefault="009E6AEE" w:rsidP="00362833">
      <w:r>
        <w:continuationSeparator/>
      </w:r>
    </w:p>
    <w:p w14:paraId="798DC29D" w14:textId="77777777" w:rsidR="009E6AEE" w:rsidRDefault="009E6AEE"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3872F698" w:rsidR="00CD204C" w:rsidRDefault="00CD204C">
        <w:pPr>
          <w:pStyle w:val="Footer"/>
        </w:pPr>
        <w:r>
          <w:fldChar w:fldCharType="begin"/>
        </w:r>
        <w:r>
          <w:instrText xml:space="preserve"> PAGE   \* MERGEFORMAT </w:instrText>
        </w:r>
        <w:r>
          <w:fldChar w:fldCharType="separate"/>
        </w:r>
        <w:r w:rsidR="00BF15A7">
          <w:rPr>
            <w:noProof/>
          </w:rPr>
          <w:t>60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95CF23" w14:textId="77777777" w:rsidR="009E6AEE" w:rsidRDefault="009E6AEE" w:rsidP="00362833">
      <w:r>
        <w:separator/>
      </w:r>
    </w:p>
    <w:p w14:paraId="333855E5" w14:textId="77777777" w:rsidR="009E6AEE" w:rsidRDefault="009E6AEE" w:rsidP="00362833"/>
  </w:footnote>
  <w:footnote w:type="continuationSeparator" w:id="0">
    <w:p w14:paraId="33B6CA47" w14:textId="77777777" w:rsidR="009E6AEE" w:rsidRDefault="009E6AEE" w:rsidP="00362833">
      <w:r>
        <w:continuationSeparator/>
      </w:r>
    </w:p>
    <w:p w14:paraId="067AE15C" w14:textId="77777777" w:rsidR="009E6AEE" w:rsidRDefault="009E6AEE"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3"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92521E8"/>
    <w:multiLevelType w:val="multilevel"/>
    <w:tmpl w:val="615A234A"/>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0"/>
  </w:num>
  <w:num w:numId="12">
    <w:abstractNumId w:val="14"/>
  </w:num>
  <w:num w:numId="13">
    <w:abstractNumId w:val="18"/>
  </w:num>
  <w:num w:numId="14">
    <w:abstractNumId w:val="13"/>
  </w:num>
  <w:num w:numId="15">
    <w:abstractNumId w:val="15"/>
  </w:num>
  <w:num w:numId="16">
    <w:abstractNumId w:val="17"/>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6"/>
  </w:num>
  <w:num w:numId="21">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record-ids&gt;&lt;/item&gt;&lt;/Libraries&gt;"/>
  </w:docVars>
  <w:rsids>
    <w:rsidRoot w:val="00760161"/>
    <w:rsid w:val="000033A5"/>
    <w:rsid w:val="000039FB"/>
    <w:rsid w:val="00004F96"/>
    <w:rsid w:val="00005A0B"/>
    <w:rsid w:val="000076C0"/>
    <w:rsid w:val="00007B68"/>
    <w:rsid w:val="000118A7"/>
    <w:rsid w:val="00011B01"/>
    <w:rsid w:val="000140E1"/>
    <w:rsid w:val="0001547A"/>
    <w:rsid w:val="000157DD"/>
    <w:rsid w:val="0001617E"/>
    <w:rsid w:val="00021FC5"/>
    <w:rsid w:val="00023B50"/>
    <w:rsid w:val="00027F9C"/>
    <w:rsid w:val="000400FC"/>
    <w:rsid w:val="0004442F"/>
    <w:rsid w:val="0004478E"/>
    <w:rsid w:val="00046436"/>
    <w:rsid w:val="00055259"/>
    <w:rsid w:val="00060359"/>
    <w:rsid w:val="00060907"/>
    <w:rsid w:val="00062BDF"/>
    <w:rsid w:val="00076A3D"/>
    <w:rsid w:val="00077C92"/>
    <w:rsid w:val="0008173C"/>
    <w:rsid w:val="00090D21"/>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5EC2"/>
    <w:rsid w:val="000F7418"/>
    <w:rsid w:val="000F7CB5"/>
    <w:rsid w:val="00102E7B"/>
    <w:rsid w:val="001042AC"/>
    <w:rsid w:val="00104AA2"/>
    <w:rsid w:val="0010508F"/>
    <w:rsid w:val="00106737"/>
    <w:rsid w:val="00111A5B"/>
    <w:rsid w:val="001173B0"/>
    <w:rsid w:val="0011792A"/>
    <w:rsid w:val="0012250D"/>
    <w:rsid w:val="0012425B"/>
    <w:rsid w:val="00134409"/>
    <w:rsid w:val="00143096"/>
    <w:rsid w:val="0014476B"/>
    <w:rsid w:val="00145730"/>
    <w:rsid w:val="0015061D"/>
    <w:rsid w:val="00153EEA"/>
    <w:rsid w:val="00161038"/>
    <w:rsid w:val="001643BE"/>
    <w:rsid w:val="001643F3"/>
    <w:rsid w:val="00165693"/>
    <w:rsid w:val="00176653"/>
    <w:rsid w:val="0018221D"/>
    <w:rsid w:val="001868B7"/>
    <w:rsid w:val="001942A9"/>
    <w:rsid w:val="001953DA"/>
    <w:rsid w:val="001953DD"/>
    <w:rsid w:val="001979B0"/>
    <w:rsid w:val="001A600D"/>
    <w:rsid w:val="001B0F59"/>
    <w:rsid w:val="001B1B86"/>
    <w:rsid w:val="001B2BCE"/>
    <w:rsid w:val="001B2CF2"/>
    <w:rsid w:val="001B389E"/>
    <w:rsid w:val="001C1842"/>
    <w:rsid w:val="001C3B1B"/>
    <w:rsid w:val="001C438B"/>
    <w:rsid w:val="001C78D2"/>
    <w:rsid w:val="001C7D5F"/>
    <w:rsid w:val="001D24F9"/>
    <w:rsid w:val="001D26C8"/>
    <w:rsid w:val="001E39C2"/>
    <w:rsid w:val="001E3FFC"/>
    <w:rsid w:val="001E43EB"/>
    <w:rsid w:val="001E51C0"/>
    <w:rsid w:val="001E6AB6"/>
    <w:rsid w:val="001F0C7E"/>
    <w:rsid w:val="001F4485"/>
    <w:rsid w:val="001F4BD5"/>
    <w:rsid w:val="0020014D"/>
    <w:rsid w:val="00200672"/>
    <w:rsid w:val="002007B9"/>
    <w:rsid w:val="002007E5"/>
    <w:rsid w:val="00203D56"/>
    <w:rsid w:val="002079E7"/>
    <w:rsid w:val="002136D1"/>
    <w:rsid w:val="0021517B"/>
    <w:rsid w:val="0021589B"/>
    <w:rsid w:val="00220F85"/>
    <w:rsid w:val="00224C7B"/>
    <w:rsid w:val="002302BC"/>
    <w:rsid w:val="002305E1"/>
    <w:rsid w:val="002310A6"/>
    <w:rsid w:val="00233A6F"/>
    <w:rsid w:val="00237CE1"/>
    <w:rsid w:val="00240E33"/>
    <w:rsid w:val="00244EBC"/>
    <w:rsid w:val="00245816"/>
    <w:rsid w:val="002473AA"/>
    <w:rsid w:val="00251C35"/>
    <w:rsid w:val="00252D2A"/>
    <w:rsid w:val="00252E7A"/>
    <w:rsid w:val="00254B9F"/>
    <w:rsid w:val="00254F47"/>
    <w:rsid w:val="00261AFD"/>
    <w:rsid w:val="0026256F"/>
    <w:rsid w:val="00271E8A"/>
    <w:rsid w:val="00282EA3"/>
    <w:rsid w:val="00285006"/>
    <w:rsid w:val="00285510"/>
    <w:rsid w:val="00290CF7"/>
    <w:rsid w:val="00292640"/>
    <w:rsid w:val="00295694"/>
    <w:rsid w:val="002957C7"/>
    <w:rsid w:val="0029597F"/>
    <w:rsid w:val="002A0B16"/>
    <w:rsid w:val="002A0D85"/>
    <w:rsid w:val="002A13B7"/>
    <w:rsid w:val="002A3400"/>
    <w:rsid w:val="002A3882"/>
    <w:rsid w:val="002A6599"/>
    <w:rsid w:val="002B0796"/>
    <w:rsid w:val="002B4DCA"/>
    <w:rsid w:val="002B50D5"/>
    <w:rsid w:val="002B5E39"/>
    <w:rsid w:val="002C6088"/>
    <w:rsid w:val="002D35AE"/>
    <w:rsid w:val="002D6AD6"/>
    <w:rsid w:val="002F2C39"/>
    <w:rsid w:val="002F2DF4"/>
    <w:rsid w:val="002F6A69"/>
    <w:rsid w:val="002F706F"/>
    <w:rsid w:val="00303ED3"/>
    <w:rsid w:val="0030486E"/>
    <w:rsid w:val="00304CE8"/>
    <w:rsid w:val="00313DA3"/>
    <w:rsid w:val="003165A4"/>
    <w:rsid w:val="003166DC"/>
    <w:rsid w:val="00320F2A"/>
    <w:rsid w:val="00323C8F"/>
    <w:rsid w:val="00325091"/>
    <w:rsid w:val="0033334D"/>
    <w:rsid w:val="00335997"/>
    <w:rsid w:val="00341FAD"/>
    <w:rsid w:val="0034287A"/>
    <w:rsid w:val="00343902"/>
    <w:rsid w:val="00343ADC"/>
    <w:rsid w:val="0034741C"/>
    <w:rsid w:val="00350B76"/>
    <w:rsid w:val="003511F0"/>
    <w:rsid w:val="00351AB4"/>
    <w:rsid w:val="0035396B"/>
    <w:rsid w:val="0035618D"/>
    <w:rsid w:val="00356360"/>
    <w:rsid w:val="00360194"/>
    <w:rsid w:val="00361318"/>
    <w:rsid w:val="00362435"/>
    <w:rsid w:val="0036253A"/>
    <w:rsid w:val="00362833"/>
    <w:rsid w:val="00363A96"/>
    <w:rsid w:val="003706AE"/>
    <w:rsid w:val="00371BEB"/>
    <w:rsid w:val="003736FD"/>
    <w:rsid w:val="00373FD7"/>
    <w:rsid w:val="00380951"/>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7D06"/>
    <w:rsid w:val="003B4DBD"/>
    <w:rsid w:val="003C26B6"/>
    <w:rsid w:val="003C36B3"/>
    <w:rsid w:val="003C5ECC"/>
    <w:rsid w:val="003D1B8C"/>
    <w:rsid w:val="003D1ED2"/>
    <w:rsid w:val="003D30B5"/>
    <w:rsid w:val="003D3C92"/>
    <w:rsid w:val="003E4427"/>
    <w:rsid w:val="003E4683"/>
    <w:rsid w:val="003E6A09"/>
    <w:rsid w:val="003F3121"/>
    <w:rsid w:val="003F6A93"/>
    <w:rsid w:val="003F7A7E"/>
    <w:rsid w:val="0040070D"/>
    <w:rsid w:val="0040328D"/>
    <w:rsid w:val="0040534A"/>
    <w:rsid w:val="00405514"/>
    <w:rsid w:val="00405755"/>
    <w:rsid w:val="0040745F"/>
    <w:rsid w:val="0041103D"/>
    <w:rsid w:val="004127E7"/>
    <w:rsid w:val="004149BA"/>
    <w:rsid w:val="00417831"/>
    <w:rsid w:val="00422EBC"/>
    <w:rsid w:val="0042712C"/>
    <w:rsid w:val="004272F8"/>
    <w:rsid w:val="00430582"/>
    <w:rsid w:val="0043408C"/>
    <w:rsid w:val="00443ECE"/>
    <w:rsid w:val="004512C3"/>
    <w:rsid w:val="004556F2"/>
    <w:rsid w:val="0046015A"/>
    <w:rsid w:val="00461BFF"/>
    <w:rsid w:val="00466DC4"/>
    <w:rsid w:val="00473321"/>
    <w:rsid w:val="00474926"/>
    <w:rsid w:val="00476D57"/>
    <w:rsid w:val="00480BC3"/>
    <w:rsid w:val="00483398"/>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5E6A"/>
    <w:rsid w:val="00500F02"/>
    <w:rsid w:val="0050185A"/>
    <w:rsid w:val="00502FEC"/>
    <w:rsid w:val="00512F15"/>
    <w:rsid w:val="00515A62"/>
    <w:rsid w:val="005164E5"/>
    <w:rsid w:val="00523D24"/>
    <w:rsid w:val="00530468"/>
    <w:rsid w:val="00531890"/>
    <w:rsid w:val="0053352B"/>
    <w:rsid w:val="005422BF"/>
    <w:rsid w:val="0054370F"/>
    <w:rsid w:val="00545E2C"/>
    <w:rsid w:val="005479EE"/>
    <w:rsid w:val="00553147"/>
    <w:rsid w:val="00565B51"/>
    <w:rsid w:val="00572B90"/>
    <w:rsid w:val="005753EA"/>
    <w:rsid w:val="00576F3B"/>
    <w:rsid w:val="00584FF4"/>
    <w:rsid w:val="00587194"/>
    <w:rsid w:val="00592A98"/>
    <w:rsid w:val="005946B8"/>
    <w:rsid w:val="005946EB"/>
    <w:rsid w:val="005A03E6"/>
    <w:rsid w:val="005A0B69"/>
    <w:rsid w:val="005A1AA0"/>
    <w:rsid w:val="005A440C"/>
    <w:rsid w:val="005A4EE1"/>
    <w:rsid w:val="005A6A46"/>
    <w:rsid w:val="005A779C"/>
    <w:rsid w:val="005B5513"/>
    <w:rsid w:val="005C0F35"/>
    <w:rsid w:val="005C2FD4"/>
    <w:rsid w:val="005C565E"/>
    <w:rsid w:val="005D5589"/>
    <w:rsid w:val="005D676E"/>
    <w:rsid w:val="005E0305"/>
    <w:rsid w:val="005E1EC7"/>
    <w:rsid w:val="005E381C"/>
    <w:rsid w:val="005E5ADA"/>
    <w:rsid w:val="005E7788"/>
    <w:rsid w:val="005F7B65"/>
    <w:rsid w:val="006003F9"/>
    <w:rsid w:val="00601148"/>
    <w:rsid w:val="00602A14"/>
    <w:rsid w:val="00602F22"/>
    <w:rsid w:val="00603952"/>
    <w:rsid w:val="00606E30"/>
    <w:rsid w:val="0060779F"/>
    <w:rsid w:val="00612350"/>
    <w:rsid w:val="00617F03"/>
    <w:rsid w:val="00623E01"/>
    <w:rsid w:val="006305F5"/>
    <w:rsid w:val="00631360"/>
    <w:rsid w:val="00633B3A"/>
    <w:rsid w:val="0064093C"/>
    <w:rsid w:val="00640B6A"/>
    <w:rsid w:val="00642B76"/>
    <w:rsid w:val="00642D5D"/>
    <w:rsid w:val="00645653"/>
    <w:rsid w:val="00645FAE"/>
    <w:rsid w:val="006601E1"/>
    <w:rsid w:val="00674D01"/>
    <w:rsid w:val="0067794B"/>
    <w:rsid w:val="006811F4"/>
    <w:rsid w:val="006869C5"/>
    <w:rsid w:val="006959E9"/>
    <w:rsid w:val="00696E6A"/>
    <w:rsid w:val="0069746A"/>
    <w:rsid w:val="006B127E"/>
    <w:rsid w:val="006B3473"/>
    <w:rsid w:val="006B67C9"/>
    <w:rsid w:val="006B70CC"/>
    <w:rsid w:val="006C1730"/>
    <w:rsid w:val="006C3A76"/>
    <w:rsid w:val="006C47E6"/>
    <w:rsid w:val="006D411D"/>
    <w:rsid w:val="006E1FC9"/>
    <w:rsid w:val="006E2540"/>
    <w:rsid w:val="006E7409"/>
    <w:rsid w:val="006F231A"/>
    <w:rsid w:val="006F79ED"/>
    <w:rsid w:val="00704CE3"/>
    <w:rsid w:val="00712183"/>
    <w:rsid w:val="00715096"/>
    <w:rsid w:val="007174A9"/>
    <w:rsid w:val="007249B2"/>
    <w:rsid w:val="00725EA6"/>
    <w:rsid w:val="00735DF3"/>
    <w:rsid w:val="00750352"/>
    <w:rsid w:val="007503FE"/>
    <w:rsid w:val="00760161"/>
    <w:rsid w:val="00761BE3"/>
    <w:rsid w:val="00764DB4"/>
    <w:rsid w:val="00765287"/>
    <w:rsid w:val="00766CD9"/>
    <w:rsid w:val="00771F06"/>
    <w:rsid w:val="0077292E"/>
    <w:rsid w:val="00773427"/>
    <w:rsid w:val="00773B06"/>
    <w:rsid w:val="00773BD8"/>
    <w:rsid w:val="0077643F"/>
    <w:rsid w:val="00784319"/>
    <w:rsid w:val="00784E10"/>
    <w:rsid w:val="00786A1F"/>
    <w:rsid w:val="00790258"/>
    <w:rsid w:val="00793783"/>
    <w:rsid w:val="0079514A"/>
    <w:rsid w:val="007968F0"/>
    <w:rsid w:val="007975B3"/>
    <w:rsid w:val="00797A0D"/>
    <w:rsid w:val="007B315E"/>
    <w:rsid w:val="007B3478"/>
    <w:rsid w:val="007B5540"/>
    <w:rsid w:val="007B6BF6"/>
    <w:rsid w:val="007B73C4"/>
    <w:rsid w:val="007B7504"/>
    <w:rsid w:val="007C17C3"/>
    <w:rsid w:val="007C201C"/>
    <w:rsid w:val="007C3A01"/>
    <w:rsid w:val="007C62BF"/>
    <w:rsid w:val="007D1295"/>
    <w:rsid w:val="007D1F08"/>
    <w:rsid w:val="007D43A6"/>
    <w:rsid w:val="007D4619"/>
    <w:rsid w:val="007D6DB1"/>
    <w:rsid w:val="007E23D3"/>
    <w:rsid w:val="007E681E"/>
    <w:rsid w:val="007F0278"/>
    <w:rsid w:val="007F31B0"/>
    <w:rsid w:val="007F3DE1"/>
    <w:rsid w:val="00801BB7"/>
    <w:rsid w:val="008025EA"/>
    <w:rsid w:val="00806E23"/>
    <w:rsid w:val="00807C32"/>
    <w:rsid w:val="00810E44"/>
    <w:rsid w:val="008163FD"/>
    <w:rsid w:val="008167B9"/>
    <w:rsid w:val="00820D97"/>
    <w:rsid w:val="00824B89"/>
    <w:rsid w:val="008338B5"/>
    <w:rsid w:val="00836403"/>
    <w:rsid w:val="00837D66"/>
    <w:rsid w:val="00842164"/>
    <w:rsid w:val="00842A75"/>
    <w:rsid w:val="00847C74"/>
    <w:rsid w:val="008556C1"/>
    <w:rsid w:val="008558D1"/>
    <w:rsid w:val="00865454"/>
    <w:rsid w:val="00866A25"/>
    <w:rsid w:val="00871DB8"/>
    <w:rsid w:val="008721CF"/>
    <w:rsid w:val="00875E02"/>
    <w:rsid w:val="00883947"/>
    <w:rsid w:val="00884830"/>
    <w:rsid w:val="00885037"/>
    <w:rsid w:val="008853E9"/>
    <w:rsid w:val="00885976"/>
    <w:rsid w:val="00886FFA"/>
    <w:rsid w:val="00887F35"/>
    <w:rsid w:val="0089178C"/>
    <w:rsid w:val="008951AD"/>
    <w:rsid w:val="008B055C"/>
    <w:rsid w:val="008B57AA"/>
    <w:rsid w:val="008B6C28"/>
    <w:rsid w:val="008C5604"/>
    <w:rsid w:val="008D02CC"/>
    <w:rsid w:val="008D30A5"/>
    <w:rsid w:val="008D6E16"/>
    <w:rsid w:val="008E3F3C"/>
    <w:rsid w:val="008E4930"/>
    <w:rsid w:val="008E678C"/>
    <w:rsid w:val="008F2B3F"/>
    <w:rsid w:val="008F3DA4"/>
    <w:rsid w:val="008F46D2"/>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6C1C"/>
    <w:rsid w:val="009305D8"/>
    <w:rsid w:val="00930EB1"/>
    <w:rsid w:val="00932170"/>
    <w:rsid w:val="00934001"/>
    <w:rsid w:val="00936F42"/>
    <w:rsid w:val="0094523B"/>
    <w:rsid w:val="00945345"/>
    <w:rsid w:val="0094558C"/>
    <w:rsid w:val="00953741"/>
    <w:rsid w:val="00953C7D"/>
    <w:rsid w:val="009543DC"/>
    <w:rsid w:val="009607E9"/>
    <w:rsid w:val="009656BE"/>
    <w:rsid w:val="009676AB"/>
    <w:rsid w:val="00970517"/>
    <w:rsid w:val="00970ADC"/>
    <w:rsid w:val="00971E64"/>
    <w:rsid w:val="00975693"/>
    <w:rsid w:val="00981A8D"/>
    <w:rsid w:val="00987FB9"/>
    <w:rsid w:val="00990B45"/>
    <w:rsid w:val="00990EF2"/>
    <w:rsid w:val="009A3419"/>
    <w:rsid w:val="009A61E4"/>
    <w:rsid w:val="009A79B9"/>
    <w:rsid w:val="009B0B67"/>
    <w:rsid w:val="009B19D8"/>
    <w:rsid w:val="009B373A"/>
    <w:rsid w:val="009B4E2A"/>
    <w:rsid w:val="009B6231"/>
    <w:rsid w:val="009C2F6D"/>
    <w:rsid w:val="009C4FE1"/>
    <w:rsid w:val="009C513F"/>
    <w:rsid w:val="009D397B"/>
    <w:rsid w:val="009E43CA"/>
    <w:rsid w:val="009E5C2D"/>
    <w:rsid w:val="009E6AEE"/>
    <w:rsid w:val="009E7163"/>
    <w:rsid w:val="009E723C"/>
    <w:rsid w:val="009F490D"/>
    <w:rsid w:val="009F4C7C"/>
    <w:rsid w:val="00A009E2"/>
    <w:rsid w:val="00A013B8"/>
    <w:rsid w:val="00A0374E"/>
    <w:rsid w:val="00A05761"/>
    <w:rsid w:val="00A066B0"/>
    <w:rsid w:val="00A11739"/>
    <w:rsid w:val="00A136CB"/>
    <w:rsid w:val="00A16114"/>
    <w:rsid w:val="00A22DB2"/>
    <w:rsid w:val="00A367AB"/>
    <w:rsid w:val="00A41FE8"/>
    <w:rsid w:val="00A508FB"/>
    <w:rsid w:val="00A71D7F"/>
    <w:rsid w:val="00A95A70"/>
    <w:rsid w:val="00A96032"/>
    <w:rsid w:val="00A96DEE"/>
    <w:rsid w:val="00AB018B"/>
    <w:rsid w:val="00AB36D9"/>
    <w:rsid w:val="00AB77DE"/>
    <w:rsid w:val="00AC2E52"/>
    <w:rsid w:val="00AC5437"/>
    <w:rsid w:val="00AC568F"/>
    <w:rsid w:val="00AC7010"/>
    <w:rsid w:val="00AC7113"/>
    <w:rsid w:val="00AD2378"/>
    <w:rsid w:val="00AD2600"/>
    <w:rsid w:val="00AD564E"/>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286C"/>
    <w:rsid w:val="00B36F87"/>
    <w:rsid w:val="00B374DB"/>
    <w:rsid w:val="00B37638"/>
    <w:rsid w:val="00B40850"/>
    <w:rsid w:val="00B42835"/>
    <w:rsid w:val="00B429EC"/>
    <w:rsid w:val="00B447D9"/>
    <w:rsid w:val="00B5387F"/>
    <w:rsid w:val="00B56F4D"/>
    <w:rsid w:val="00B6274B"/>
    <w:rsid w:val="00B6339D"/>
    <w:rsid w:val="00B64677"/>
    <w:rsid w:val="00B64B80"/>
    <w:rsid w:val="00B72AD9"/>
    <w:rsid w:val="00B75A45"/>
    <w:rsid w:val="00B82E08"/>
    <w:rsid w:val="00B86B84"/>
    <w:rsid w:val="00B876AD"/>
    <w:rsid w:val="00B9004D"/>
    <w:rsid w:val="00B91B0F"/>
    <w:rsid w:val="00B93652"/>
    <w:rsid w:val="00B9622E"/>
    <w:rsid w:val="00B9756E"/>
    <w:rsid w:val="00BA0735"/>
    <w:rsid w:val="00BA37ED"/>
    <w:rsid w:val="00BA3D07"/>
    <w:rsid w:val="00BA7FE1"/>
    <w:rsid w:val="00BB451C"/>
    <w:rsid w:val="00BC01B5"/>
    <w:rsid w:val="00BC16ED"/>
    <w:rsid w:val="00BC4C60"/>
    <w:rsid w:val="00BD09CD"/>
    <w:rsid w:val="00BD1648"/>
    <w:rsid w:val="00BD32BF"/>
    <w:rsid w:val="00BD7E42"/>
    <w:rsid w:val="00BF15A7"/>
    <w:rsid w:val="00BF16B6"/>
    <w:rsid w:val="00BF179F"/>
    <w:rsid w:val="00C0005B"/>
    <w:rsid w:val="00C072EE"/>
    <w:rsid w:val="00C111E7"/>
    <w:rsid w:val="00C11324"/>
    <w:rsid w:val="00C1164C"/>
    <w:rsid w:val="00C12C41"/>
    <w:rsid w:val="00C13639"/>
    <w:rsid w:val="00C22C9B"/>
    <w:rsid w:val="00C22D63"/>
    <w:rsid w:val="00C2350C"/>
    <w:rsid w:val="00C27A05"/>
    <w:rsid w:val="00C27DCE"/>
    <w:rsid w:val="00C319DB"/>
    <w:rsid w:val="00C3624D"/>
    <w:rsid w:val="00C3706E"/>
    <w:rsid w:val="00C40FF8"/>
    <w:rsid w:val="00C41681"/>
    <w:rsid w:val="00C42DA7"/>
    <w:rsid w:val="00C43ECC"/>
    <w:rsid w:val="00C46538"/>
    <w:rsid w:val="00C60C11"/>
    <w:rsid w:val="00C6541F"/>
    <w:rsid w:val="00C662A3"/>
    <w:rsid w:val="00C66DBF"/>
    <w:rsid w:val="00C71EBA"/>
    <w:rsid w:val="00C81CE4"/>
    <w:rsid w:val="00C84E68"/>
    <w:rsid w:val="00C91F26"/>
    <w:rsid w:val="00C942AD"/>
    <w:rsid w:val="00CA134E"/>
    <w:rsid w:val="00CA144C"/>
    <w:rsid w:val="00CA3E14"/>
    <w:rsid w:val="00CA77B1"/>
    <w:rsid w:val="00CB5969"/>
    <w:rsid w:val="00CC0F27"/>
    <w:rsid w:val="00CC154B"/>
    <w:rsid w:val="00CC535F"/>
    <w:rsid w:val="00CC7A17"/>
    <w:rsid w:val="00CD204C"/>
    <w:rsid w:val="00CD4BB2"/>
    <w:rsid w:val="00CD51D4"/>
    <w:rsid w:val="00CD722A"/>
    <w:rsid w:val="00CD729E"/>
    <w:rsid w:val="00CE1D2C"/>
    <w:rsid w:val="00CE2B94"/>
    <w:rsid w:val="00CF09C0"/>
    <w:rsid w:val="00CF3D07"/>
    <w:rsid w:val="00CF5FB3"/>
    <w:rsid w:val="00CF67DD"/>
    <w:rsid w:val="00D046E6"/>
    <w:rsid w:val="00D10326"/>
    <w:rsid w:val="00D1130D"/>
    <w:rsid w:val="00D134DC"/>
    <w:rsid w:val="00D15662"/>
    <w:rsid w:val="00D23945"/>
    <w:rsid w:val="00D2615E"/>
    <w:rsid w:val="00D27B16"/>
    <w:rsid w:val="00D30362"/>
    <w:rsid w:val="00D30F62"/>
    <w:rsid w:val="00D353E4"/>
    <w:rsid w:val="00D367D6"/>
    <w:rsid w:val="00D400C8"/>
    <w:rsid w:val="00D40903"/>
    <w:rsid w:val="00D40AB5"/>
    <w:rsid w:val="00D469D1"/>
    <w:rsid w:val="00D61D16"/>
    <w:rsid w:val="00D64AE4"/>
    <w:rsid w:val="00D653DE"/>
    <w:rsid w:val="00D66110"/>
    <w:rsid w:val="00D72251"/>
    <w:rsid w:val="00D74C6D"/>
    <w:rsid w:val="00D771DD"/>
    <w:rsid w:val="00D83129"/>
    <w:rsid w:val="00D831FC"/>
    <w:rsid w:val="00D864AE"/>
    <w:rsid w:val="00D870F2"/>
    <w:rsid w:val="00D91309"/>
    <w:rsid w:val="00D93076"/>
    <w:rsid w:val="00D93C62"/>
    <w:rsid w:val="00D96432"/>
    <w:rsid w:val="00DA539C"/>
    <w:rsid w:val="00DB0104"/>
    <w:rsid w:val="00DB0B1F"/>
    <w:rsid w:val="00DB0CA9"/>
    <w:rsid w:val="00DB3F4F"/>
    <w:rsid w:val="00DB681F"/>
    <w:rsid w:val="00DC217C"/>
    <w:rsid w:val="00DC334F"/>
    <w:rsid w:val="00DC5499"/>
    <w:rsid w:val="00DD1988"/>
    <w:rsid w:val="00DD3670"/>
    <w:rsid w:val="00DE0A0C"/>
    <w:rsid w:val="00DE1143"/>
    <w:rsid w:val="00DE1799"/>
    <w:rsid w:val="00DF291E"/>
    <w:rsid w:val="00DF3413"/>
    <w:rsid w:val="00DF6BE4"/>
    <w:rsid w:val="00E001F6"/>
    <w:rsid w:val="00E0116D"/>
    <w:rsid w:val="00E02933"/>
    <w:rsid w:val="00E042BA"/>
    <w:rsid w:val="00E06523"/>
    <w:rsid w:val="00E114E7"/>
    <w:rsid w:val="00E11748"/>
    <w:rsid w:val="00E11CAC"/>
    <w:rsid w:val="00E1230F"/>
    <w:rsid w:val="00E133D5"/>
    <w:rsid w:val="00E242DF"/>
    <w:rsid w:val="00E24909"/>
    <w:rsid w:val="00E37457"/>
    <w:rsid w:val="00E52808"/>
    <w:rsid w:val="00E54A60"/>
    <w:rsid w:val="00E559D0"/>
    <w:rsid w:val="00E56192"/>
    <w:rsid w:val="00E60126"/>
    <w:rsid w:val="00E610ED"/>
    <w:rsid w:val="00E61608"/>
    <w:rsid w:val="00E61705"/>
    <w:rsid w:val="00E63ACB"/>
    <w:rsid w:val="00E642D0"/>
    <w:rsid w:val="00E653EF"/>
    <w:rsid w:val="00E65C98"/>
    <w:rsid w:val="00E67DC1"/>
    <w:rsid w:val="00E71DDC"/>
    <w:rsid w:val="00E72341"/>
    <w:rsid w:val="00E73B78"/>
    <w:rsid w:val="00E75207"/>
    <w:rsid w:val="00E7563E"/>
    <w:rsid w:val="00E8167C"/>
    <w:rsid w:val="00E84F40"/>
    <w:rsid w:val="00E97968"/>
    <w:rsid w:val="00EA097E"/>
    <w:rsid w:val="00EA6194"/>
    <w:rsid w:val="00EA78A6"/>
    <w:rsid w:val="00EB1892"/>
    <w:rsid w:val="00EB231F"/>
    <w:rsid w:val="00EC06DB"/>
    <w:rsid w:val="00EC5197"/>
    <w:rsid w:val="00EC5951"/>
    <w:rsid w:val="00ED5118"/>
    <w:rsid w:val="00EF2061"/>
    <w:rsid w:val="00EF281A"/>
    <w:rsid w:val="00EF565B"/>
    <w:rsid w:val="00EF6F50"/>
    <w:rsid w:val="00F03FA3"/>
    <w:rsid w:val="00F04E9D"/>
    <w:rsid w:val="00F052B9"/>
    <w:rsid w:val="00F1043D"/>
    <w:rsid w:val="00F22942"/>
    <w:rsid w:val="00F22F9C"/>
    <w:rsid w:val="00F2461A"/>
    <w:rsid w:val="00F248E2"/>
    <w:rsid w:val="00F255DF"/>
    <w:rsid w:val="00F326FB"/>
    <w:rsid w:val="00F32AC5"/>
    <w:rsid w:val="00F33A8B"/>
    <w:rsid w:val="00F35536"/>
    <w:rsid w:val="00F51044"/>
    <w:rsid w:val="00F516C5"/>
    <w:rsid w:val="00F5560E"/>
    <w:rsid w:val="00F575C5"/>
    <w:rsid w:val="00F66A13"/>
    <w:rsid w:val="00F674D5"/>
    <w:rsid w:val="00F7156C"/>
    <w:rsid w:val="00F77A1C"/>
    <w:rsid w:val="00F81FD9"/>
    <w:rsid w:val="00F84AA6"/>
    <w:rsid w:val="00F85897"/>
    <w:rsid w:val="00F863AD"/>
    <w:rsid w:val="00F87E40"/>
    <w:rsid w:val="00F90C42"/>
    <w:rsid w:val="00F93A3C"/>
    <w:rsid w:val="00F93F05"/>
    <w:rsid w:val="00F94AD7"/>
    <w:rsid w:val="00F950A9"/>
    <w:rsid w:val="00F9596C"/>
    <w:rsid w:val="00F960F9"/>
    <w:rsid w:val="00F979D8"/>
    <w:rsid w:val="00FB3204"/>
    <w:rsid w:val="00FB470A"/>
    <w:rsid w:val="00FC0085"/>
    <w:rsid w:val="00FD12F3"/>
    <w:rsid w:val="00FD16B7"/>
    <w:rsid w:val="00FD1A4A"/>
    <w:rsid w:val="00FD32C4"/>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15"/>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15"/>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15"/>
      </w:numPr>
      <w:outlineLvl w:val="2"/>
    </w:pPr>
    <w:rPr>
      <w:bCs/>
      <w:sz w:val="28"/>
      <w:szCs w:val="26"/>
    </w:rPr>
  </w:style>
  <w:style w:type="paragraph" w:styleId="Heading4">
    <w:name w:val="heading 4"/>
    <w:basedOn w:val="Normal"/>
    <w:next w:val="Normal"/>
    <w:link w:val="Heading4Char"/>
    <w:qFormat/>
    <w:rsid w:val="00BD32BF"/>
    <w:pPr>
      <w:keepNext/>
      <w:spacing w:before="480"/>
      <w:outlineLvl w:val="3"/>
    </w:pPr>
    <w:rPr>
      <w:bCs/>
      <w:sz w:val="28"/>
      <w:szCs w:val="28"/>
    </w:rPr>
  </w:style>
  <w:style w:type="paragraph" w:styleId="Heading5">
    <w:name w:val="heading 5"/>
    <w:basedOn w:val="Normal"/>
    <w:next w:val="Normal"/>
    <w:link w:val="Heading5Char"/>
    <w:qFormat/>
    <w:rsid w:val="0089178C"/>
    <w:pPr>
      <w:keepNext/>
      <w:keepLines/>
      <w:numPr>
        <w:ilvl w:val="4"/>
        <w:numId w:val="15"/>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BD32BF"/>
    <w:rPr>
      <w:rFonts w:ascii="Palatino Linotype" w:eastAsiaTheme="minorEastAsia" w:hAnsi="Palatino Linotype" w:cstheme="minorBidi"/>
      <w:bCs/>
      <w:sz w:val="28"/>
      <w:szCs w:val="28"/>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cospar2016"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ydney.edu.au/engineering/aeromech/AERO3760/private/CDR/1%20%20Critical%20Design%20Overview%20i-INSPIRE%EF%BC%92.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cordis.europa.eu/result/rcn/172006_en.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6502C-3C3A-4968-8F28-F3284AB0B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1</TotalTime>
  <Pages>1</Pages>
  <Words>36827</Words>
  <Characters>209918</Characters>
  <Application>Microsoft Office Word</Application>
  <DocSecurity>0</DocSecurity>
  <Lines>1749</Lines>
  <Paragraphs>492</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246253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4</cp:revision>
  <cp:lastPrinted>2017-05-01T10:58:00Z</cp:lastPrinted>
  <dcterms:created xsi:type="dcterms:W3CDTF">2017-05-01T10:57:00Z</dcterms:created>
  <dcterms:modified xsi:type="dcterms:W3CDTF">2017-05-01T10:58:00Z</dcterms:modified>
</cp:coreProperties>
</file>